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0E641" w14:textId="77777777" w:rsidR="00F40E9C" w:rsidRPr="00F40E9C" w:rsidRDefault="00F40E9C" w:rsidP="00F40E9C">
      <w:pPr>
        <w:spacing w:after="0" w:line="240" w:lineRule="auto"/>
        <w:outlineLvl w:val="0"/>
        <w:rPr>
          <w:rFonts w:ascii="Helvetica" w:eastAsia="Times New Roman" w:hAnsi="Helvetica" w:cs="Helvetica"/>
          <w:b/>
          <w:bCs/>
          <w:color w:val="000000"/>
          <w:kern w:val="36"/>
          <w:sz w:val="48"/>
          <w:szCs w:val="48"/>
          <w:lang w:eastAsia="es-ES"/>
          <w14:ligatures w14:val="none"/>
        </w:rPr>
      </w:pPr>
      <w:r w:rsidRPr="00F40E9C">
        <w:rPr>
          <w:rFonts w:ascii="Helvetica" w:eastAsia="Times New Roman" w:hAnsi="Helvetica" w:cs="Helvetica"/>
          <w:b/>
          <w:bCs/>
          <w:color w:val="000000"/>
          <w:kern w:val="36"/>
          <w:sz w:val="48"/>
          <w:szCs w:val="48"/>
          <w:lang w:eastAsia="es-ES"/>
          <w14:ligatures w14:val="none"/>
        </w:rPr>
        <w:t>Los 107 años del Instituto Español de Oceanografía</w:t>
      </w:r>
    </w:p>
    <w:p w14:paraId="580E3722" w14:textId="77777777" w:rsidR="00F40E9C" w:rsidRPr="00F40E9C" w:rsidRDefault="00F40E9C" w:rsidP="00F40E9C">
      <w:pPr>
        <w:spacing w:after="0" w:line="240" w:lineRule="auto"/>
        <w:rPr>
          <w:rFonts w:ascii="Helvetica" w:eastAsia="Times New Roman" w:hAnsi="Helvetica" w:cs="Helvetica"/>
          <w:color w:val="000000"/>
          <w:kern w:val="0"/>
          <w:sz w:val="29"/>
          <w:szCs w:val="29"/>
          <w:lang w:eastAsia="es-ES"/>
          <w14:ligatures w14:val="none"/>
        </w:rPr>
      </w:pPr>
      <w:r w:rsidRPr="00F40E9C">
        <w:rPr>
          <w:rFonts w:ascii="Helvetica" w:eastAsia="Times New Roman" w:hAnsi="Helvetica" w:cs="Helvetica"/>
          <w:b/>
          <w:bCs/>
          <w:caps/>
          <w:color w:val="000000"/>
          <w:kern w:val="0"/>
          <w:sz w:val="29"/>
          <w:szCs w:val="29"/>
          <w:lang w:eastAsia="es-ES"/>
          <w14:ligatures w14:val="none"/>
        </w:rPr>
        <w:t>Uxío Labarta, Carlos M. Duarte</w:t>
      </w:r>
    </w:p>
    <w:p w14:paraId="3466064B" w14:textId="576B41C1" w:rsidR="00F40E9C" w:rsidRPr="00F40E9C" w:rsidRDefault="00F40E9C" w:rsidP="00F40E9C">
      <w:pPr>
        <w:spacing w:after="0" w:line="240" w:lineRule="auto"/>
        <w:rPr>
          <w:rFonts w:ascii="Helvetica" w:eastAsia="Times New Roman" w:hAnsi="Helvetica" w:cs="Helvetica"/>
          <w:color w:val="000000"/>
          <w:kern w:val="0"/>
          <w:sz w:val="29"/>
          <w:szCs w:val="29"/>
          <w:lang w:eastAsia="es-ES"/>
          <w14:ligatures w14:val="none"/>
        </w:rPr>
      </w:pPr>
    </w:p>
    <w:p w14:paraId="74AC86B7" w14:textId="77777777" w:rsidR="00F40E9C" w:rsidRPr="00F40E9C" w:rsidRDefault="00F40E9C" w:rsidP="00F40E9C">
      <w:pPr>
        <w:spacing w:after="0" w:line="240" w:lineRule="auto"/>
        <w:outlineLvl w:val="2"/>
        <w:rPr>
          <w:rFonts w:ascii="Helvetica" w:eastAsia="Times New Roman" w:hAnsi="Helvetica" w:cs="Helvetica"/>
          <w:b/>
          <w:bCs/>
          <w:color w:val="000000"/>
          <w:kern w:val="0"/>
          <w:sz w:val="27"/>
          <w:szCs w:val="27"/>
          <w:lang w:eastAsia="es-ES"/>
          <w14:ligatures w14:val="none"/>
        </w:rPr>
      </w:pPr>
      <w:r w:rsidRPr="00F40E9C">
        <w:rPr>
          <w:rFonts w:ascii="Helvetica" w:eastAsia="Times New Roman" w:hAnsi="Helvetica" w:cs="Helvetica"/>
          <w:b/>
          <w:bCs/>
          <w:color w:val="000000"/>
          <w:kern w:val="0"/>
          <w:sz w:val="27"/>
          <w:szCs w:val="27"/>
          <w:lang w:eastAsia="es-ES"/>
          <w14:ligatures w14:val="none"/>
        </w:rPr>
        <w:t>Un IEO en sinergia con otros centros no puede faltar en el futuro de la ciencia marina en España</w:t>
      </w:r>
    </w:p>
    <w:p w14:paraId="19B9197D" w14:textId="48C66460" w:rsidR="00F40E9C" w:rsidRPr="00F40E9C" w:rsidRDefault="00F40E9C" w:rsidP="00F40E9C">
      <w:pPr>
        <w:spacing w:after="0" w:line="240" w:lineRule="auto"/>
        <w:rPr>
          <w:rFonts w:ascii="Helvetica" w:eastAsia="Times New Roman" w:hAnsi="Helvetica" w:cs="Helvetica"/>
          <w:color w:val="000000"/>
          <w:kern w:val="0"/>
          <w:sz w:val="29"/>
          <w:szCs w:val="29"/>
          <w:lang w:eastAsia="es-ES"/>
          <w14:ligatures w14:val="none"/>
        </w:rPr>
      </w:pPr>
      <w:r w:rsidRPr="00F40E9C">
        <w:rPr>
          <w:rFonts w:ascii="Helvetica" w:eastAsia="Times New Roman" w:hAnsi="Helvetica" w:cs="Helvetica"/>
          <w:b/>
          <w:bCs/>
          <w:color w:val="000000"/>
          <w:kern w:val="0"/>
          <w:sz w:val="29"/>
          <w:szCs w:val="29"/>
          <w:lang w:eastAsia="es-ES"/>
          <w14:ligatures w14:val="none"/>
        </w:rPr>
        <w:t>22 mar 2021</w:t>
      </w:r>
      <w:r w:rsidRPr="00F40E9C">
        <w:rPr>
          <w:rFonts w:ascii="Helvetica" w:eastAsia="Times New Roman" w:hAnsi="Helvetica" w:cs="Helvetica"/>
          <w:color w:val="000000"/>
          <w:kern w:val="0"/>
          <w:sz w:val="29"/>
          <w:szCs w:val="29"/>
          <w:lang w:eastAsia="es-ES"/>
          <w14:ligatures w14:val="none"/>
        </w:rPr>
        <w:t> </w:t>
      </w:r>
    </w:p>
    <w:p w14:paraId="200AF4E6" w14:textId="073DD9E3" w:rsidR="00F40E9C" w:rsidRPr="00F40E9C" w:rsidRDefault="00F40E9C" w:rsidP="00F40E9C">
      <w:pPr>
        <w:spacing w:after="0" w:line="240" w:lineRule="auto"/>
        <w:rPr>
          <w:rFonts w:ascii="Helvetica" w:eastAsia="Times New Roman" w:hAnsi="Helvetica" w:cs="Helvetica"/>
          <w:color w:val="000000"/>
          <w:kern w:val="0"/>
          <w:sz w:val="29"/>
          <w:szCs w:val="29"/>
          <w:lang w:eastAsia="es-ES"/>
          <w14:ligatures w14:val="none"/>
        </w:rPr>
      </w:pPr>
      <w:hyperlink r:id="rId4" w:tgtFrame="_blank" w:history="1">
        <w:r w:rsidRPr="00F40E9C">
          <w:rPr>
            <w:rFonts w:ascii="Helvetica" w:eastAsia="Times New Roman" w:hAnsi="Helvetica" w:cs="Helvetica"/>
            <w:b/>
            <w:bCs/>
            <w:color w:val="000000"/>
            <w:kern w:val="0"/>
            <w:sz w:val="29"/>
            <w:szCs w:val="29"/>
            <w:bdr w:val="single" w:sz="6" w:space="6" w:color="EBEBEB" w:frame="1"/>
            <w:lang w:eastAsia="es-ES"/>
            <w14:ligatures w14:val="none"/>
          </w:rPr>
          <w:t>La Voz de Galicia</w:t>
        </w:r>
      </w:hyperlink>
    </w:p>
    <w:p w14:paraId="5F61DFD0" w14:textId="77777777" w:rsidR="00F40E9C" w:rsidRPr="00F40E9C" w:rsidRDefault="00F40E9C" w:rsidP="00F40E9C">
      <w:pPr>
        <w:spacing w:before="100" w:beforeAutospacing="1" w:after="100" w:afterAutospacing="1" w:line="240" w:lineRule="auto"/>
        <w:ind w:left="788"/>
        <w:rPr>
          <w:rFonts w:ascii="Helvetica" w:eastAsia="Times New Roman" w:hAnsi="Helvetica" w:cs="Helvetica"/>
          <w:color w:val="000000"/>
          <w:kern w:val="0"/>
          <w:sz w:val="29"/>
          <w:szCs w:val="29"/>
          <w:lang w:eastAsia="es-ES"/>
          <w14:ligatures w14:val="none"/>
        </w:rPr>
      </w:pPr>
      <w:r w:rsidRPr="00F40E9C">
        <w:rPr>
          <w:rFonts w:ascii="Helvetica" w:eastAsia="Times New Roman" w:hAnsi="Helvetica" w:cs="Helvetica"/>
          <w:color w:val="000000"/>
          <w:kern w:val="0"/>
          <w:sz w:val="29"/>
          <w:szCs w:val="29"/>
          <w:lang w:eastAsia="es-ES"/>
          <w14:ligatures w14:val="none"/>
        </w:rPr>
        <w:t>En 1914, año también del estreno de </w:t>
      </w:r>
      <w:r w:rsidRPr="00F40E9C">
        <w:rPr>
          <w:rFonts w:ascii="Helvetica" w:eastAsia="Times New Roman" w:hAnsi="Helvetica" w:cs="Helvetica"/>
          <w:i/>
          <w:iCs/>
          <w:color w:val="000000"/>
          <w:kern w:val="0"/>
          <w:sz w:val="29"/>
          <w:szCs w:val="29"/>
          <w:lang w:eastAsia="es-ES"/>
          <w14:ligatures w14:val="none"/>
        </w:rPr>
        <w:t>La violetera</w:t>
      </w:r>
      <w:r w:rsidRPr="00F40E9C">
        <w:rPr>
          <w:rFonts w:ascii="Helvetica" w:eastAsia="Times New Roman" w:hAnsi="Helvetica" w:cs="Helvetica"/>
          <w:color w:val="000000"/>
          <w:kern w:val="0"/>
          <w:sz w:val="29"/>
          <w:szCs w:val="29"/>
          <w:lang w:eastAsia="es-ES"/>
          <w14:ligatures w14:val="none"/>
        </w:rPr>
        <w:t>, de José Padilla, se funda el</w:t>
      </w:r>
      <w:r w:rsidRPr="00F40E9C">
        <w:rPr>
          <w:rFonts w:ascii="Helvetica" w:eastAsia="Times New Roman" w:hAnsi="Helvetica" w:cs="Helvetica"/>
          <w:b/>
          <w:bCs/>
          <w:color w:val="000000"/>
          <w:kern w:val="0"/>
          <w:sz w:val="29"/>
          <w:szCs w:val="29"/>
          <w:lang w:eastAsia="es-ES"/>
          <w14:ligatures w14:val="none"/>
        </w:rPr>
        <w:t> Instituto Español de Oceanografía</w:t>
      </w:r>
      <w:r w:rsidRPr="00F40E9C">
        <w:rPr>
          <w:rFonts w:ascii="Helvetica" w:eastAsia="Times New Roman" w:hAnsi="Helvetica" w:cs="Helvetica"/>
          <w:color w:val="000000"/>
          <w:kern w:val="0"/>
          <w:sz w:val="29"/>
          <w:szCs w:val="29"/>
          <w:lang w:eastAsia="es-ES"/>
          <w14:ligatures w14:val="none"/>
        </w:rPr>
        <w:t> (IEO). Queda por saber hasta cuándo y cómo.</w:t>
      </w:r>
    </w:p>
    <w:p w14:paraId="48D41A9C" w14:textId="77777777" w:rsidR="00F40E9C" w:rsidRPr="00F40E9C" w:rsidRDefault="00F40E9C" w:rsidP="00F40E9C">
      <w:pPr>
        <w:spacing w:before="100" w:beforeAutospacing="1" w:after="100" w:afterAutospacing="1" w:line="240" w:lineRule="auto"/>
        <w:ind w:left="788"/>
        <w:rPr>
          <w:rFonts w:ascii="Helvetica" w:eastAsia="Times New Roman" w:hAnsi="Helvetica" w:cs="Helvetica"/>
          <w:color w:val="000000"/>
          <w:kern w:val="0"/>
          <w:sz w:val="29"/>
          <w:szCs w:val="29"/>
          <w:lang w:eastAsia="es-ES"/>
          <w14:ligatures w14:val="none"/>
        </w:rPr>
      </w:pPr>
      <w:r w:rsidRPr="00F40E9C">
        <w:rPr>
          <w:rFonts w:ascii="Helvetica" w:eastAsia="Times New Roman" w:hAnsi="Helvetica" w:cs="Helvetica"/>
          <w:color w:val="000000"/>
          <w:kern w:val="0"/>
          <w:sz w:val="29"/>
          <w:szCs w:val="29"/>
          <w:lang w:eastAsia="es-ES"/>
          <w14:ligatures w14:val="none"/>
        </w:rPr>
        <w:t> A instancias de la </w:t>
      </w:r>
      <w:r w:rsidRPr="00F40E9C">
        <w:rPr>
          <w:rFonts w:ascii="Helvetica" w:eastAsia="Times New Roman" w:hAnsi="Helvetica" w:cs="Helvetica"/>
          <w:b/>
          <w:bCs/>
          <w:color w:val="000000"/>
          <w:kern w:val="0"/>
          <w:sz w:val="29"/>
          <w:szCs w:val="29"/>
          <w:lang w:eastAsia="es-ES"/>
          <w14:ligatures w14:val="none"/>
        </w:rPr>
        <w:t>Secretaría General de Investigación</w:t>
      </w:r>
      <w:r w:rsidRPr="00F40E9C">
        <w:rPr>
          <w:rFonts w:ascii="Helvetica" w:eastAsia="Times New Roman" w:hAnsi="Helvetica" w:cs="Helvetica"/>
          <w:color w:val="000000"/>
          <w:kern w:val="0"/>
          <w:sz w:val="29"/>
          <w:szCs w:val="29"/>
          <w:lang w:eastAsia="es-ES"/>
          <w14:ligatures w14:val="none"/>
        </w:rPr>
        <w:t>, ambos hemos participado en la elaboración de un informe sobre el futuro del IEO, crítico e innovador, pero al parecer utópico de más para cierta ortodoxia administrativista y para quienes debían asumirlo y arriesgar. Optaron, como alternativa al </w:t>
      </w:r>
      <w:hyperlink r:id="rId5" w:history="1">
        <w:r w:rsidRPr="00F40E9C">
          <w:rPr>
            <w:rFonts w:ascii="Helvetica" w:eastAsia="Times New Roman" w:hAnsi="Helvetica" w:cs="Helvetica"/>
            <w:color w:val="1E417A"/>
            <w:kern w:val="0"/>
            <w:sz w:val="29"/>
            <w:szCs w:val="29"/>
            <w:u w:val="single"/>
            <w:lang w:eastAsia="es-ES"/>
            <w14:ligatures w14:val="none"/>
          </w:rPr>
          <w:t>caos de gestión y económico</w:t>
        </w:r>
      </w:hyperlink>
      <w:r w:rsidRPr="00F40E9C">
        <w:rPr>
          <w:rFonts w:ascii="Helvetica" w:eastAsia="Times New Roman" w:hAnsi="Helvetica" w:cs="Helvetica"/>
          <w:color w:val="000000"/>
          <w:kern w:val="0"/>
          <w:sz w:val="29"/>
          <w:szCs w:val="29"/>
          <w:lang w:eastAsia="es-ES"/>
          <w14:ligatures w14:val="none"/>
        </w:rPr>
        <w:t> al que venía sometido el IEO, por nombrar un nuevo director procedente del</w:t>
      </w:r>
      <w:r w:rsidRPr="00F40E9C">
        <w:rPr>
          <w:rFonts w:ascii="Helvetica" w:eastAsia="Times New Roman" w:hAnsi="Helvetica" w:cs="Helvetica"/>
          <w:b/>
          <w:bCs/>
          <w:color w:val="000000"/>
          <w:kern w:val="0"/>
          <w:sz w:val="29"/>
          <w:szCs w:val="29"/>
          <w:lang w:eastAsia="es-ES"/>
          <w14:ligatures w14:val="none"/>
        </w:rPr>
        <w:t> CSIC</w:t>
      </w:r>
      <w:r w:rsidRPr="00F40E9C">
        <w:rPr>
          <w:rFonts w:ascii="Helvetica" w:eastAsia="Times New Roman" w:hAnsi="Helvetica" w:cs="Helvetica"/>
          <w:color w:val="000000"/>
          <w:kern w:val="0"/>
          <w:sz w:val="29"/>
          <w:szCs w:val="29"/>
          <w:lang w:eastAsia="es-ES"/>
          <w14:ligatures w14:val="none"/>
        </w:rPr>
        <w:t> y encargar a funcionarios nombrados por el secretario general del CSIC su gestión económico-administrativa. Lo que, engrasado con una gestión política eficaz del Ministerio de Ciencia y el de Hacienda para desbloquear fondos presupuestarios, ha permitido una mejora administrativa, bloqueada desde hace 10 años. Aún con ello, el futuro de las ciencias marinas en España continúa siendo un arcano.</w:t>
      </w:r>
    </w:p>
    <w:p w14:paraId="0C0DA9AB" w14:textId="77777777" w:rsidR="00F40E9C" w:rsidRPr="00F40E9C" w:rsidRDefault="00F40E9C" w:rsidP="00F40E9C">
      <w:pPr>
        <w:spacing w:before="100" w:beforeAutospacing="1" w:after="100" w:afterAutospacing="1" w:line="240" w:lineRule="auto"/>
        <w:ind w:left="788"/>
        <w:rPr>
          <w:rFonts w:ascii="Helvetica" w:eastAsia="Times New Roman" w:hAnsi="Helvetica" w:cs="Helvetica"/>
          <w:color w:val="000000"/>
          <w:kern w:val="0"/>
          <w:sz w:val="29"/>
          <w:szCs w:val="29"/>
          <w:lang w:eastAsia="es-ES"/>
          <w14:ligatures w14:val="none"/>
        </w:rPr>
      </w:pPr>
      <w:r w:rsidRPr="00F40E9C">
        <w:rPr>
          <w:rFonts w:ascii="Helvetica" w:eastAsia="Times New Roman" w:hAnsi="Helvetica" w:cs="Helvetica"/>
          <w:color w:val="000000"/>
          <w:kern w:val="0"/>
          <w:sz w:val="29"/>
          <w:szCs w:val="29"/>
          <w:lang w:eastAsia="es-ES"/>
          <w14:ligatures w14:val="none"/>
        </w:rPr>
        <w:t>Medidas que no prestaron atención a algunas de las recomendaciones capitales del </w:t>
      </w:r>
      <w:hyperlink r:id="rId6" w:history="1">
        <w:r w:rsidRPr="00F40E9C">
          <w:rPr>
            <w:rFonts w:ascii="Helvetica" w:eastAsia="Times New Roman" w:hAnsi="Helvetica" w:cs="Helvetica"/>
            <w:color w:val="1E417A"/>
            <w:kern w:val="0"/>
            <w:sz w:val="29"/>
            <w:szCs w:val="29"/>
            <w:u w:val="single"/>
            <w:lang w:eastAsia="es-ES"/>
            <w14:ligatures w14:val="none"/>
          </w:rPr>
          <w:t>Informe de Diagnóstico de la Crisis del IEO y Propuestas de Actuación, junio del 2020</w:t>
        </w:r>
      </w:hyperlink>
      <w:r w:rsidRPr="00F40E9C">
        <w:rPr>
          <w:rFonts w:ascii="Helvetica" w:eastAsia="Times New Roman" w:hAnsi="Helvetica" w:cs="Helvetica"/>
          <w:color w:val="000000"/>
          <w:kern w:val="0"/>
          <w:sz w:val="29"/>
          <w:szCs w:val="29"/>
          <w:lang w:eastAsia="es-ES"/>
          <w14:ligatures w14:val="none"/>
        </w:rPr>
        <w:t>, encargado por el Ministerio de Ciencia a un grupo de trabajo formado por 6 científicos del IEO, 2 científicos externos y 2 técnicos de la Administración del Estado también externos que, entre otras cuestiones, proponía la creación de consorcios interinstitucionales, uno de ellos para toda la I+D marina gallega. Propuesta con grandes coincidencias con el </w:t>
      </w:r>
      <w:r w:rsidRPr="00F40E9C">
        <w:rPr>
          <w:rFonts w:ascii="Helvetica" w:eastAsia="Times New Roman" w:hAnsi="Helvetica" w:cs="Helvetica"/>
          <w:b/>
          <w:bCs/>
          <w:color w:val="000000"/>
          <w:kern w:val="0"/>
          <w:sz w:val="29"/>
          <w:szCs w:val="29"/>
          <w:lang w:eastAsia="es-ES"/>
          <w14:ligatures w14:val="none"/>
        </w:rPr>
        <w:t>Consorcio Oceanográfico</w:t>
      </w:r>
      <w:r w:rsidRPr="00F40E9C">
        <w:rPr>
          <w:rFonts w:ascii="Helvetica" w:eastAsia="Times New Roman" w:hAnsi="Helvetica" w:cs="Helvetica"/>
          <w:color w:val="000000"/>
          <w:kern w:val="0"/>
          <w:sz w:val="29"/>
          <w:szCs w:val="29"/>
          <w:lang w:eastAsia="es-ES"/>
          <w14:ligatures w14:val="none"/>
        </w:rPr>
        <w:t xml:space="preserve"> con la Comunidad Balear </w:t>
      </w:r>
      <w:r w:rsidRPr="00F40E9C">
        <w:rPr>
          <w:rFonts w:ascii="Helvetica" w:eastAsia="Times New Roman" w:hAnsi="Helvetica" w:cs="Helvetica"/>
          <w:color w:val="000000"/>
          <w:kern w:val="0"/>
          <w:sz w:val="29"/>
          <w:szCs w:val="29"/>
          <w:lang w:eastAsia="es-ES"/>
          <w14:ligatures w14:val="none"/>
        </w:rPr>
        <w:lastRenderedPageBreak/>
        <w:t xml:space="preserve">recientemente reforzado (enero del 2021), con la incorporación del CSIC. Consorcio al que, entre otras cuestiones de administración y patrimonio, con aportaciones dinerarias y en especie, la resolución de 15 de diciembre del 2020 de la </w:t>
      </w:r>
      <w:proofErr w:type="gramStart"/>
      <w:r w:rsidRPr="00F40E9C">
        <w:rPr>
          <w:rFonts w:ascii="Helvetica" w:eastAsia="Times New Roman" w:hAnsi="Helvetica" w:cs="Helvetica"/>
          <w:color w:val="000000"/>
          <w:kern w:val="0"/>
          <w:sz w:val="29"/>
          <w:szCs w:val="29"/>
          <w:lang w:eastAsia="es-ES"/>
          <w14:ligatures w14:val="none"/>
        </w:rPr>
        <w:t>Secretaria General</w:t>
      </w:r>
      <w:proofErr w:type="gramEnd"/>
      <w:r w:rsidRPr="00F40E9C">
        <w:rPr>
          <w:rFonts w:ascii="Helvetica" w:eastAsia="Times New Roman" w:hAnsi="Helvetica" w:cs="Helvetica"/>
          <w:color w:val="000000"/>
          <w:kern w:val="0"/>
          <w:sz w:val="29"/>
          <w:szCs w:val="29"/>
          <w:lang w:eastAsia="es-ES"/>
          <w14:ligatures w14:val="none"/>
        </w:rPr>
        <w:t xml:space="preserve"> de Investigación del Ministerio de Ciencia e Innovación consolida dotándolo de </w:t>
      </w:r>
      <w:r w:rsidRPr="00F40E9C">
        <w:rPr>
          <w:rFonts w:ascii="Helvetica" w:eastAsia="Times New Roman" w:hAnsi="Helvetica" w:cs="Helvetica"/>
          <w:b/>
          <w:bCs/>
          <w:color w:val="000000"/>
          <w:kern w:val="0"/>
          <w:sz w:val="29"/>
          <w:szCs w:val="29"/>
          <w:lang w:eastAsia="es-ES"/>
          <w14:ligatures w14:val="none"/>
        </w:rPr>
        <w:t>personalidad jurídica propia</w:t>
      </w:r>
      <w:r w:rsidRPr="00F40E9C">
        <w:rPr>
          <w:rFonts w:ascii="Helvetica" w:eastAsia="Times New Roman" w:hAnsi="Helvetica" w:cs="Helvetica"/>
          <w:color w:val="000000"/>
          <w:kern w:val="0"/>
          <w:sz w:val="29"/>
          <w:szCs w:val="29"/>
          <w:lang w:eastAsia="es-ES"/>
          <w14:ligatures w14:val="none"/>
        </w:rPr>
        <w:t>, diferenciada de aquella de sus miembros.</w:t>
      </w:r>
    </w:p>
    <w:p w14:paraId="0332B42E" w14:textId="77777777" w:rsidR="00F40E9C" w:rsidRPr="00F40E9C" w:rsidRDefault="00F40E9C" w:rsidP="00F40E9C">
      <w:pPr>
        <w:spacing w:before="100" w:beforeAutospacing="1" w:after="100" w:afterAutospacing="1" w:line="240" w:lineRule="auto"/>
        <w:ind w:left="788"/>
        <w:rPr>
          <w:rFonts w:ascii="Helvetica" w:eastAsia="Times New Roman" w:hAnsi="Helvetica" w:cs="Helvetica"/>
          <w:b/>
          <w:bCs/>
          <w:color w:val="000000"/>
          <w:kern w:val="0"/>
          <w:sz w:val="29"/>
          <w:szCs w:val="29"/>
          <w:lang w:eastAsia="es-ES"/>
          <w14:ligatures w14:val="none"/>
        </w:rPr>
      </w:pPr>
      <w:r w:rsidRPr="00F40E9C">
        <w:rPr>
          <w:rFonts w:ascii="Helvetica" w:eastAsia="Times New Roman" w:hAnsi="Helvetica" w:cs="Helvetica"/>
          <w:b/>
          <w:bCs/>
          <w:color w:val="000000"/>
          <w:kern w:val="0"/>
          <w:sz w:val="29"/>
          <w:szCs w:val="29"/>
          <w:lang w:eastAsia="es-ES"/>
          <w14:ligatures w14:val="none"/>
        </w:rPr>
        <w:t>A las puertas de la integración</w:t>
      </w:r>
    </w:p>
    <w:p w14:paraId="4B36FEE2" w14:textId="77777777" w:rsidR="00F40E9C" w:rsidRPr="00F40E9C" w:rsidRDefault="00F40E9C" w:rsidP="00F40E9C">
      <w:pPr>
        <w:spacing w:before="100" w:beforeAutospacing="1" w:after="100" w:afterAutospacing="1" w:line="240" w:lineRule="auto"/>
        <w:ind w:left="788"/>
        <w:rPr>
          <w:rFonts w:ascii="Helvetica" w:eastAsia="Times New Roman" w:hAnsi="Helvetica" w:cs="Helvetica"/>
          <w:color w:val="000000"/>
          <w:kern w:val="0"/>
          <w:sz w:val="29"/>
          <w:szCs w:val="29"/>
          <w:lang w:eastAsia="es-ES"/>
          <w14:ligatures w14:val="none"/>
        </w:rPr>
      </w:pPr>
      <w:r w:rsidRPr="00F40E9C">
        <w:rPr>
          <w:rFonts w:ascii="Helvetica" w:eastAsia="Times New Roman" w:hAnsi="Helvetica" w:cs="Helvetica"/>
          <w:color w:val="000000"/>
          <w:kern w:val="0"/>
          <w:sz w:val="29"/>
          <w:szCs w:val="29"/>
          <w:lang w:eastAsia="es-ES"/>
          <w14:ligatures w14:val="none"/>
        </w:rPr>
        <w:t>Llegados aquí, y al parecer próximo a un</w:t>
      </w:r>
      <w:hyperlink r:id="rId7" w:history="1">
        <w:r w:rsidRPr="00F40E9C">
          <w:rPr>
            <w:rFonts w:ascii="Helvetica" w:eastAsia="Times New Roman" w:hAnsi="Helvetica" w:cs="Helvetica"/>
            <w:color w:val="1E417A"/>
            <w:kern w:val="0"/>
            <w:sz w:val="29"/>
            <w:szCs w:val="29"/>
            <w:u w:val="single"/>
            <w:lang w:eastAsia="es-ES"/>
            <w14:ligatures w14:val="none"/>
          </w:rPr>
          <w:t> decreto de integración del IEO</w:t>
        </w:r>
      </w:hyperlink>
      <w:r w:rsidRPr="00F40E9C">
        <w:rPr>
          <w:rFonts w:ascii="Helvetica" w:eastAsia="Times New Roman" w:hAnsi="Helvetica" w:cs="Helvetica"/>
          <w:color w:val="000000"/>
          <w:kern w:val="0"/>
          <w:sz w:val="29"/>
          <w:szCs w:val="29"/>
          <w:lang w:eastAsia="es-ES"/>
          <w14:ligatures w14:val="none"/>
        </w:rPr>
        <w:t>, el </w:t>
      </w:r>
      <w:r w:rsidRPr="00F40E9C">
        <w:rPr>
          <w:rFonts w:ascii="Helvetica" w:eastAsia="Times New Roman" w:hAnsi="Helvetica" w:cs="Helvetica"/>
          <w:b/>
          <w:bCs/>
          <w:color w:val="000000"/>
          <w:kern w:val="0"/>
          <w:sz w:val="29"/>
          <w:szCs w:val="29"/>
          <w:lang w:eastAsia="es-ES"/>
          <w14:ligatures w14:val="none"/>
        </w:rPr>
        <w:t>INIA</w:t>
      </w:r>
      <w:r w:rsidRPr="00F40E9C">
        <w:rPr>
          <w:rFonts w:ascii="Helvetica" w:eastAsia="Times New Roman" w:hAnsi="Helvetica" w:cs="Helvetica"/>
          <w:color w:val="000000"/>
          <w:kern w:val="0"/>
          <w:sz w:val="29"/>
          <w:szCs w:val="29"/>
          <w:lang w:eastAsia="es-ES"/>
          <w14:ligatures w14:val="none"/>
        </w:rPr>
        <w:t> y el </w:t>
      </w:r>
      <w:r w:rsidRPr="00F40E9C">
        <w:rPr>
          <w:rFonts w:ascii="Helvetica" w:eastAsia="Times New Roman" w:hAnsi="Helvetica" w:cs="Helvetica"/>
          <w:b/>
          <w:bCs/>
          <w:color w:val="000000"/>
          <w:kern w:val="0"/>
          <w:sz w:val="29"/>
          <w:szCs w:val="29"/>
          <w:lang w:eastAsia="es-ES"/>
          <w14:ligatures w14:val="none"/>
        </w:rPr>
        <w:t>IGM</w:t>
      </w:r>
      <w:r w:rsidRPr="00F40E9C">
        <w:rPr>
          <w:rFonts w:ascii="Helvetica" w:eastAsia="Times New Roman" w:hAnsi="Helvetica" w:cs="Helvetica"/>
          <w:color w:val="000000"/>
          <w:kern w:val="0"/>
          <w:sz w:val="29"/>
          <w:szCs w:val="29"/>
          <w:lang w:eastAsia="es-ES"/>
          <w14:ligatures w14:val="none"/>
        </w:rPr>
        <w:t>, en el CSIC, es justo añadir que tal integración aliviará la administración y gestión económica, incluida la del personal, del IEO y de los otros organismos, mejora necesaria pero insuficiente respecto a la investigación marina en España.</w:t>
      </w:r>
    </w:p>
    <w:p w14:paraId="72BEC79A" w14:textId="77777777" w:rsidR="00F40E9C" w:rsidRPr="00F40E9C" w:rsidRDefault="00F40E9C" w:rsidP="00F40E9C">
      <w:pPr>
        <w:spacing w:before="100" w:beforeAutospacing="1" w:after="100" w:afterAutospacing="1" w:line="240" w:lineRule="auto"/>
        <w:ind w:left="788"/>
        <w:rPr>
          <w:rFonts w:ascii="Helvetica" w:eastAsia="Times New Roman" w:hAnsi="Helvetica" w:cs="Helvetica"/>
          <w:color w:val="000000"/>
          <w:kern w:val="0"/>
          <w:sz w:val="29"/>
          <w:szCs w:val="29"/>
          <w:lang w:eastAsia="es-ES"/>
          <w14:ligatures w14:val="none"/>
        </w:rPr>
      </w:pPr>
      <w:r w:rsidRPr="00F40E9C">
        <w:rPr>
          <w:rFonts w:ascii="Helvetica" w:eastAsia="Times New Roman" w:hAnsi="Helvetica" w:cs="Helvetica"/>
          <w:color w:val="000000"/>
          <w:kern w:val="0"/>
          <w:sz w:val="29"/>
          <w:szCs w:val="29"/>
          <w:lang w:eastAsia="es-ES"/>
          <w14:ligatures w14:val="none"/>
        </w:rPr>
        <w:t>Insuficiente y poco innovadora la que se desarrolla actualmente en los centros periféricos del Estado, con algunas excepciones en el País Vasco o Cataluña, bien por tener organizaciones propias, bien porque tienen sinergias derivadas de ser centros mixtos o alcanzado la excelencia, como el distinguido en Barcelona con el Severo Ochoa. Añadamos a todo ello las singularidades de la </w:t>
      </w:r>
      <w:r w:rsidRPr="00F40E9C">
        <w:rPr>
          <w:rFonts w:ascii="Helvetica" w:eastAsia="Times New Roman" w:hAnsi="Helvetica" w:cs="Helvetica"/>
          <w:b/>
          <w:bCs/>
          <w:color w:val="000000"/>
          <w:kern w:val="0"/>
          <w:sz w:val="29"/>
          <w:szCs w:val="29"/>
          <w:lang w:eastAsia="es-ES"/>
          <w14:ligatures w14:val="none"/>
        </w:rPr>
        <w:t>MARHIS</w:t>
      </w:r>
      <w:r w:rsidRPr="00F40E9C">
        <w:rPr>
          <w:rFonts w:ascii="Helvetica" w:eastAsia="Times New Roman" w:hAnsi="Helvetica" w:cs="Helvetica"/>
          <w:color w:val="000000"/>
          <w:kern w:val="0"/>
          <w:sz w:val="29"/>
          <w:szCs w:val="29"/>
          <w:lang w:eastAsia="es-ES"/>
          <w14:ligatures w14:val="none"/>
        </w:rPr>
        <w:t> (</w:t>
      </w:r>
      <w:proofErr w:type="spellStart"/>
      <w:r w:rsidRPr="00F40E9C">
        <w:rPr>
          <w:rFonts w:ascii="Helvetica" w:eastAsia="Times New Roman" w:hAnsi="Helvetica" w:cs="Helvetica"/>
          <w:color w:val="000000"/>
          <w:kern w:val="0"/>
          <w:sz w:val="29"/>
          <w:szCs w:val="29"/>
          <w:lang w:eastAsia="es-ES"/>
          <w14:ligatures w14:val="none"/>
        </w:rPr>
        <w:t>Maritime</w:t>
      </w:r>
      <w:proofErr w:type="spellEnd"/>
      <w:r w:rsidRPr="00F40E9C">
        <w:rPr>
          <w:rFonts w:ascii="Helvetica" w:eastAsia="Times New Roman" w:hAnsi="Helvetica" w:cs="Helvetica"/>
          <w:color w:val="000000"/>
          <w:kern w:val="0"/>
          <w:sz w:val="29"/>
          <w:szCs w:val="29"/>
          <w:lang w:eastAsia="es-ES"/>
          <w14:ligatures w14:val="none"/>
        </w:rPr>
        <w:t xml:space="preserve"> </w:t>
      </w:r>
      <w:proofErr w:type="spellStart"/>
      <w:r w:rsidRPr="00F40E9C">
        <w:rPr>
          <w:rFonts w:ascii="Helvetica" w:eastAsia="Times New Roman" w:hAnsi="Helvetica" w:cs="Helvetica"/>
          <w:color w:val="000000"/>
          <w:kern w:val="0"/>
          <w:sz w:val="29"/>
          <w:szCs w:val="29"/>
          <w:lang w:eastAsia="es-ES"/>
          <w14:ligatures w14:val="none"/>
        </w:rPr>
        <w:t>Aggregated</w:t>
      </w:r>
      <w:proofErr w:type="spellEnd"/>
      <w:r w:rsidRPr="00F40E9C">
        <w:rPr>
          <w:rFonts w:ascii="Helvetica" w:eastAsia="Times New Roman" w:hAnsi="Helvetica" w:cs="Helvetica"/>
          <w:color w:val="000000"/>
          <w:kern w:val="0"/>
          <w:sz w:val="29"/>
          <w:szCs w:val="29"/>
          <w:lang w:eastAsia="es-ES"/>
          <w14:ligatures w14:val="none"/>
        </w:rPr>
        <w:t xml:space="preserve"> </w:t>
      </w:r>
      <w:proofErr w:type="spellStart"/>
      <w:r w:rsidRPr="00F40E9C">
        <w:rPr>
          <w:rFonts w:ascii="Helvetica" w:eastAsia="Times New Roman" w:hAnsi="Helvetica" w:cs="Helvetica"/>
          <w:color w:val="000000"/>
          <w:kern w:val="0"/>
          <w:sz w:val="29"/>
          <w:szCs w:val="29"/>
          <w:lang w:eastAsia="es-ES"/>
          <w14:ligatures w14:val="none"/>
        </w:rPr>
        <w:t>Research</w:t>
      </w:r>
      <w:proofErr w:type="spellEnd"/>
      <w:r w:rsidRPr="00F40E9C">
        <w:rPr>
          <w:rFonts w:ascii="Helvetica" w:eastAsia="Times New Roman" w:hAnsi="Helvetica" w:cs="Helvetica"/>
          <w:color w:val="000000"/>
          <w:kern w:val="0"/>
          <w:sz w:val="29"/>
          <w:szCs w:val="29"/>
          <w:lang w:eastAsia="es-ES"/>
          <w14:ligatures w14:val="none"/>
        </w:rPr>
        <w:t xml:space="preserve"> </w:t>
      </w:r>
      <w:proofErr w:type="spellStart"/>
      <w:r w:rsidRPr="00F40E9C">
        <w:rPr>
          <w:rFonts w:ascii="Helvetica" w:eastAsia="Times New Roman" w:hAnsi="Helvetica" w:cs="Helvetica"/>
          <w:color w:val="000000"/>
          <w:kern w:val="0"/>
          <w:sz w:val="29"/>
          <w:szCs w:val="29"/>
          <w:lang w:eastAsia="es-ES"/>
          <w14:ligatures w14:val="none"/>
        </w:rPr>
        <w:t>Hydraulic</w:t>
      </w:r>
      <w:proofErr w:type="spellEnd"/>
      <w:r w:rsidRPr="00F40E9C">
        <w:rPr>
          <w:rFonts w:ascii="Helvetica" w:eastAsia="Times New Roman" w:hAnsi="Helvetica" w:cs="Helvetica"/>
          <w:color w:val="000000"/>
          <w:kern w:val="0"/>
          <w:sz w:val="29"/>
          <w:szCs w:val="29"/>
          <w:lang w:eastAsia="es-ES"/>
          <w14:ligatures w14:val="none"/>
        </w:rPr>
        <w:t xml:space="preserve"> </w:t>
      </w:r>
      <w:proofErr w:type="spellStart"/>
      <w:r w:rsidRPr="00F40E9C">
        <w:rPr>
          <w:rFonts w:ascii="Helvetica" w:eastAsia="Times New Roman" w:hAnsi="Helvetica" w:cs="Helvetica"/>
          <w:color w:val="000000"/>
          <w:kern w:val="0"/>
          <w:sz w:val="29"/>
          <w:szCs w:val="29"/>
          <w:lang w:eastAsia="es-ES"/>
          <w14:ligatures w14:val="none"/>
        </w:rPr>
        <w:t>Infrastructures</w:t>
      </w:r>
      <w:proofErr w:type="spellEnd"/>
      <w:r w:rsidRPr="00F40E9C">
        <w:rPr>
          <w:rFonts w:ascii="Helvetica" w:eastAsia="Times New Roman" w:hAnsi="Helvetica" w:cs="Helvetica"/>
          <w:color w:val="000000"/>
          <w:kern w:val="0"/>
          <w:sz w:val="29"/>
          <w:szCs w:val="29"/>
          <w:lang w:eastAsia="es-ES"/>
          <w14:ligatures w14:val="none"/>
        </w:rPr>
        <w:t>) Infraestructuras Científicas y Técnicas Singulares, una ICTS acuática distribuida en Baleares, Cantabria, Canarias, El Pardo, Vizcaya o Cataluña.</w:t>
      </w:r>
    </w:p>
    <w:p w14:paraId="1BFC4453" w14:textId="77777777" w:rsidR="00F40E9C" w:rsidRPr="00F40E9C" w:rsidRDefault="00F40E9C" w:rsidP="00F40E9C">
      <w:pPr>
        <w:spacing w:before="100" w:beforeAutospacing="1" w:after="100" w:afterAutospacing="1" w:line="240" w:lineRule="auto"/>
        <w:ind w:left="788"/>
        <w:rPr>
          <w:rFonts w:ascii="Helvetica" w:eastAsia="Times New Roman" w:hAnsi="Helvetica" w:cs="Helvetica"/>
          <w:color w:val="000000"/>
          <w:kern w:val="0"/>
          <w:sz w:val="29"/>
          <w:szCs w:val="29"/>
          <w:lang w:eastAsia="es-ES"/>
          <w14:ligatures w14:val="none"/>
        </w:rPr>
      </w:pPr>
      <w:r w:rsidRPr="00F40E9C">
        <w:rPr>
          <w:rFonts w:ascii="Helvetica" w:eastAsia="Times New Roman" w:hAnsi="Helvetica" w:cs="Helvetica"/>
          <w:color w:val="000000"/>
          <w:kern w:val="0"/>
          <w:sz w:val="29"/>
          <w:szCs w:val="29"/>
          <w:lang w:eastAsia="es-ES"/>
          <w14:ligatures w14:val="none"/>
        </w:rPr>
        <w:t>A mayores: el IEO dispone de 140 investigadores, más unos 67 titulados superiores especializados, unos 50 técnicos medios y otro personal necesario en las organizaciones, como altos administradores, gerentes y administrativos cuya existencia solo responde a que existen los investigadores. Hagan además el ejercicio de distribuir el personal en diez laboratorios periféricos del IEO y el madrileño -Madrid hasta en el mar-, y entenderán la insuficiente masa crítica (10 investigadores por centro, en engañosa media) y sin haber desarrollado alternativas como la que la investigación biomédica tiene en el </w:t>
      </w:r>
      <w:r w:rsidRPr="00F40E9C">
        <w:rPr>
          <w:rFonts w:ascii="Helvetica" w:eastAsia="Times New Roman" w:hAnsi="Helvetica" w:cs="Helvetica"/>
          <w:b/>
          <w:bCs/>
          <w:color w:val="000000"/>
          <w:kern w:val="0"/>
          <w:sz w:val="29"/>
          <w:szCs w:val="29"/>
          <w:lang w:eastAsia="es-ES"/>
          <w14:ligatures w14:val="none"/>
        </w:rPr>
        <w:t>CIBER</w:t>
      </w:r>
      <w:r w:rsidRPr="00F40E9C">
        <w:rPr>
          <w:rFonts w:ascii="Helvetica" w:eastAsia="Times New Roman" w:hAnsi="Helvetica" w:cs="Helvetica"/>
          <w:color w:val="000000"/>
          <w:kern w:val="0"/>
          <w:sz w:val="29"/>
          <w:szCs w:val="29"/>
          <w:lang w:eastAsia="es-ES"/>
          <w14:ligatures w14:val="none"/>
        </w:rPr>
        <w:t xml:space="preserve"> (Centro de investigación Biomédica en Red), que facilita la interacción de grupos </w:t>
      </w:r>
      <w:r w:rsidRPr="00F40E9C">
        <w:rPr>
          <w:rFonts w:ascii="Helvetica" w:eastAsia="Times New Roman" w:hAnsi="Helvetica" w:cs="Helvetica"/>
          <w:color w:val="000000"/>
          <w:kern w:val="0"/>
          <w:sz w:val="29"/>
          <w:szCs w:val="29"/>
          <w:lang w:eastAsia="es-ES"/>
          <w14:ligatures w14:val="none"/>
        </w:rPr>
        <w:lastRenderedPageBreak/>
        <w:t>investigadores de calidad por objetivos científicos de toda España, con administración única para todos.</w:t>
      </w:r>
    </w:p>
    <w:p w14:paraId="37D5F4DA" w14:textId="77777777" w:rsidR="00F40E9C" w:rsidRPr="00F40E9C" w:rsidRDefault="00F40E9C" w:rsidP="00F40E9C">
      <w:pPr>
        <w:spacing w:before="100" w:beforeAutospacing="1" w:after="100" w:afterAutospacing="1" w:line="240" w:lineRule="auto"/>
        <w:ind w:left="788"/>
        <w:rPr>
          <w:rFonts w:ascii="Helvetica" w:eastAsia="Times New Roman" w:hAnsi="Helvetica" w:cs="Helvetica"/>
          <w:color w:val="000000"/>
          <w:kern w:val="0"/>
          <w:sz w:val="29"/>
          <w:szCs w:val="29"/>
          <w:lang w:eastAsia="es-ES"/>
          <w14:ligatures w14:val="none"/>
        </w:rPr>
      </w:pPr>
      <w:r w:rsidRPr="00F40E9C">
        <w:rPr>
          <w:rFonts w:ascii="Helvetica" w:eastAsia="Times New Roman" w:hAnsi="Helvetica" w:cs="Helvetica"/>
          <w:color w:val="000000"/>
          <w:kern w:val="0"/>
          <w:sz w:val="29"/>
          <w:szCs w:val="29"/>
          <w:lang w:eastAsia="es-ES"/>
          <w14:ligatures w14:val="none"/>
        </w:rPr>
        <w:t>Pero interesa insistir en otros servicios científico-técnicos que, al abandono de su gestión desde el 2011, se añade la incomprensión de su importancia. El IEO genera y mantiene un importante volumen de datos y metadatos, incluyendo los obtenidos en colaboración con otras instituciones. Además, se desempeña como</w:t>
      </w:r>
      <w:r w:rsidRPr="00F40E9C">
        <w:rPr>
          <w:rFonts w:ascii="Helvetica" w:eastAsia="Times New Roman" w:hAnsi="Helvetica" w:cs="Helvetica"/>
          <w:b/>
          <w:bCs/>
          <w:color w:val="000000"/>
          <w:kern w:val="0"/>
          <w:sz w:val="29"/>
          <w:szCs w:val="29"/>
          <w:lang w:eastAsia="es-ES"/>
          <w14:ligatures w14:val="none"/>
        </w:rPr>
        <w:t> Centro Nacional de Datos Oceanográficos</w:t>
      </w:r>
      <w:r w:rsidRPr="00F40E9C">
        <w:rPr>
          <w:rFonts w:ascii="Helvetica" w:eastAsia="Times New Roman" w:hAnsi="Helvetica" w:cs="Helvetica"/>
          <w:color w:val="000000"/>
          <w:kern w:val="0"/>
          <w:sz w:val="29"/>
          <w:szCs w:val="29"/>
          <w:lang w:eastAsia="es-ES"/>
          <w14:ligatures w14:val="none"/>
        </w:rPr>
        <w:t> (CNDO). Sin embargo, en tiempos de minería de datos, </w:t>
      </w:r>
      <w:proofErr w:type="spellStart"/>
      <w:r w:rsidRPr="00F40E9C">
        <w:rPr>
          <w:rFonts w:ascii="Helvetica" w:eastAsia="Times New Roman" w:hAnsi="Helvetica" w:cs="Helvetica"/>
          <w:i/>
          <w:iCs/>
          <w:color w:val="000000"/>
          <w:kern w:val="0"/>
          <w:sz w:val="29"/>
          <w:szCs w:val="29"/>
          <w:lang w:eastAsia="es-ES"/>
          <w14:ligatures w14:val="none"/>
        </w:rPr>
        <w:t>big</w:t>
      </w:r>
      <w:proofErr w:type="spellEnd"/>
      <w:r w:rsidRPr="00F40E9C">
        <w:rPr>
          <w:rFonts w:ascii="Helvetica" w:eastAsia="Times New Roman" w:hAnsi="Helvetica" w:cs="Helvetica"/>
          <w:i/>
          <w:iCs/>
          <w:color w:val="000000"/>
          <w:kern w:val="0"/>
          <w:sz w:val="29"/>
          <w:szCs w:val="29"/>
          <w:lang w:eastAsia="es-ES"/>
          <w14:ligatures w14:val="none"/>
        </w:rPr>
        <w:t xml:space="preserve"> data</w:t>
      </w:r>
      <w:r w:rsidRPr="00F40E9C">
        <w:rPr>
          <w:rFonts w:ascii="Helvetica" w:eastAsia="Times New Roman" w:hAnsi="Helvetica" w:cs="Helvetica"/>
          <w:color w:val="000000"/>
          <w:kern w:val="0"/>
          <w:sz w:val="29"/>
          <w:szCs w:val="29"/>
          <w:lang w:eastAsia="es-ES"/>
          <w14:ligatures w14:val="none"/>
        </w:rPr>
        <w:t>, ciencia ciudadana y economía circular... su gestión eficaz y eficiente sigue siendo una tarea aplazada.</w:t>
      </w:r>
    </w:p>
    <w:p w14:paraId="261F1ABA" w14:textId="77777777" w:rsidR="00F40E9C" w:rsidRPr="00F40E9C" w:rsidRDefault="00F40E9C" w:rsidP="00F40E9C">
      <w:pPr>
        <w:spacing w:before="100" w:beforeAutospacing="1" w:after="100" w:afterAutospacing="1" w:line="240" w:lineRule="auto"/>
        <w:ind w:left="788"/>
        <w:rPr>
          <w:rFonts w:ascii="Helvetica" w:eastAsia="Times New Roman" w:hAnsi="Helvetica" w:cs="Helvetica"/>
          <w:color w:val="000000"/>
          <w:kern w:val="0"/>
          <w:sz w:val="29"/>
          <w:szCs w:val="29"/>
          <w:lang w:eastAsia="es-ES"/>
          <w14:ligatures w14:val="none"/>
        </w:rPr>
      </w:pPr>
      <w:r w:rsidRPr="00F40E9C">
        <w:rPr>
          <w:rFonts w:ascii="Helvetica" w:eastAsia="Times New Roman" w:hAnsi="Helvetica" w:cs="Helvetica"/>
          <w:color w:val="000000"/>
          <w:kern w:val="0"/>
          <w:sz w:val="29"/>
          <w:szCs w:val="29"/>
          <w:lang w:eastAsia="es-ES"/>
          <w14:ligatures w14:val="none"/>
        </w:rPr>
        <w:t>No repetiremos el desmadre organizativo de los barcos oceanográficos, ya dictaminado en la revista </w:t>
      </w:r>
      <w:r w:rsidRPr="00F40E9C">
        <w:rPr>
          <w:rFonts w:ascii="Helvetica" w:eastAsia="Times New Roman" w:hAnsi="Helvetica" w:cs="Helvetica"/>
          <w:i/>
          <w:iCs/>
          <w:color w:val="000000"/>
          <w:kern w:val="0"/>
          <w:sz w:val="29"/>
          <w:szCs w:val="29"/>
          <w:lang w:eastAsia="es-ES"/>
          <w14:ligatures w14:val="none"/>
        </w:rPr>
        <w:t>Arbor</w:t>
      </w:r>
      <w:r w:rsidRPr="00F40E9C">
        <w:rPr>
          <w:rFonts w:ascii="Helvetica" w:eastAsia="Times New Roman" w:hAnsi="Helvetica" w:cs="Helvetica"/>
          <w:color w:val="000000"/>
          <w:kern w:val="0"/>
          <w:sz w:val="29"/>
          <w:szCs w:val="29"/>
          <w:lang w:eastAsia="es-ES"/>
          <w14:ligatures w14:val="none"/>
        </w:rPr>
        <w:t> en el lejano 1991 por el profesor </w:t>
      </w:r>
      <w:r w:rsidRPr="00F40E9C">
        <w:rPr>
          <w:rFonts w:ascii="Helvetica" w:eastAsia="Times New Roman" w:hAnsi="Helvetica" w:cs="Helvetica"/>
          <w:b/>
          <w:bCs/>
          <w:color w:val="000000"/>
          <w:kern w:val="0"/>
          <w:sz w:val="29"/>
          <w:szCs w:val="29"/>
          <w:lang w:eastAsia="es-ES"/>
          <w14:ligatures w14:val="none"/>
        </w:rPr>
        <w:t>Javier López Facal</w:t>
      </w:r>
      <w:r w:rsidRPr="00F40E9C">
        <w:rPr>
          <w:rFonts w:ascii="Helvetica" w:eastAsia="Times New Roman" w:hAnsi="Helvetica" w:cs="Helvetica"/>
          <w:color w:val="000000"/>
          <w:kern w:val="0"/>
          <w:sz w:val="29"/>
          <w:szCs w:val="29"/>
          <w:lang w:eastAsia="es-ES"/>
          <w14:ligatures w14:val="none"/>
        </w:rPr>
        <w:t>, con 3 o 4 dependencias: CSIC, IEO, Pesca, Armada y comunidades autónomas. Una flota en franca decadencia, a la espera de un nuevo buque de gran porte, jubilado el </w:t>
      </w:r>
      <w:r w:rsidRPr="00F40E9C">
        <w:rPr>
          <w:rFonts w:ascii="Helvetica" w:eastAsia="Times New Roman" w:hAnsi="Helvetica" w:cs="Helvetica"/>
          <w:b/>
          <w:bCs/>
          <w:color w:val="000000"/>
          <w:kern w:val="0"/>
          <w:sz w:val="29"/>
          <w:szCs w:val="29"/>
          <w:lang w:eastAsia="es-ES"/>
          <w14:ligatures w14:val="none"/>
        </w:rPr>
        <w:t>Cornide de Saavedra</w:t>
      </w:r>
      <w:r w:rsidRPr="00F40E9C">
        <w:rPr>
          <w:rFonts w:ascii="Helvetica" w:eastAsia="Times New Roman" w:hAnsi="Helvetica" w:cs="Helvetica"/>
          <w:color w:val="000000"/>
          <w:kern w:val="0"/>
          <w:sz w:val="29"/>
          <w:szCs w:val="29"/>
          <w:lang w:eastAsia="es-ES"/>
          <w14:ligatures w14:val="none"/>
        </w:rPr>
        <w:t>, y con sus servicios de tripulación y mantenimiento externalizados en su mayor parte.</w:t>
      </w:r>
    </w:p>
    <w:p w14:paraId="125108A5" w14:textId="77777777" w:rsidR="00F40E9C" w:rsidRPr="00F40E9C" w:rsidRDefault="00F40E9C" w:rsidP="00F40E9C">
      <w:pPr>
        <w:spacing w:before="100" w:beforeAutospacing="1" w:after="100" w:afterAutospacing="1" w:line="240" w:lineRule="auto"/>
        <w:ind w:left="788"/>
        <w:rPr>
          <w:rFonts w:ascii="Helvetica" w:eastAsia="Times New Roman" w:hAnsi="Helvetica" w:cs="Helvetica"/>
          <w:color w:val="000000"/>
          <w:kern w:val="0"/>
          <w:sz w:val="29"/>
          <w:szCs w:val="29"/>
          <w:lang w:eastAsia="es-ES"/>
          <w14:ligatures w14:val="none"/>
        </w:rPr>
      </w:pPr>
      <w:r w:rsidRPr="00F40E9C">
        <w:rPr>
          <w:rFonts w:ascii="Helvetica" w:eastAsia="Times New Roman" w:hAnsi="Helvetica" w:cs="Helvetica"/>
          <w:color w:val="000000"/>
          <w:kern w:val="0"/>
          <w:sz w:val="29"/>
          <w:szCs w:val="29"/>
          <w:lang w:eastAsia="es-ES"/>
          <w14:ligatures w14:val="none"/>
        </w:rPr>
        <w:t>Añadamos las 4 </w:t>
      </w:r>
      <w:r w:rsidRPr="00F40E9C">
        <w:rPr>
          <w:rFonts w:ascii="Helvetica" w:eastAsia="Times New Roman" w:hAnsi="Helvetica" w:cs="Helvetica"/>
          <w:b/>
          <w:bCs/>
          <w:color w:val="000000"/>
          <w:kern w:val="0"/>
          <w:sz w:val="29"/>
          <w:szCs w:val="29"/>
          <w:lang w:eastAsia="es-ES"/>
          <w14:ligatures w14:val="none"/>
        </w:rPr>
        <w:t>plantas de cultivo de peces</w:t>
      </w:r>
      <w:r w:rsidRPr="00F40E9C">
        <w:rPr>
          <w:rFonts w:ascii="Helvetica" w:eastAsia="Times New Roman" w:hAnsi="Helvetica" w:cs="Helvetica"/>
          <w:color w:val="000000"/>
          <w:kern w:val="0"/>
          <w:sz w:val="29"/>
          <w:szCs w:val="29"/>
          <w:lang w:eastAsia="es-ES"/>
          <w14:ligatures w14:val="none"/>
        </w:rPr>
        <w:t> y otros (Vigo, Murcia, Canarias y Santander) y una ICTS para el atún rojo en Murcia, sometidas hace tiempo al gradual desmantelamiento de la investigación española en acuicultura, también en el IEO. Plantas de cultivo que requieren una estructura organizativa, y una modernización y redimensionamiento acorde a la investigación que se decida desde una perspectiva y una imprescindible interacción público-privada para facilitar desarrollos, también en zootecnia.</w:t>
      </w:r>
    </w:p>
    <w:p w14:paraId="49C568D3" w14:textId="77777777" w:rsidR="00F40E9C" w:rsidRPr="00F40E9C" w:rsidRDefault="00F40E9C" w:rsidP="00F40E9C">
      <w:pPr>
        <w:spacing w:before="100" w:beforeAutospacing="1" w:after="100" w:afterAutospacing="1" w:line="240" w:lineRule="auto"/>
        <w:ind w:left="788"/>
        <w:rPr>
          <w:rFonts w:ascii="Helvetica" w:eastAsia="Times New Roman" w:hAnsi="Helvetica" w:cs="Helvetica"/>
          <w:b/>
          <w:bCs/>
          <w:color w:val="000000"/>
          <w:kern w:val="0"/>
          <w:sz w:val="29"/>
          <w:szCs w:val="29"/>
          <w:lang w:eastAsia="es-ES"/>
          <w14:ligatures w14:val="none"/>
        </w:rPr>
      </w:pPr>
      <w:r w:rsidRPr="00F40E9C">
        <w:rPr>
          <w:rFonts w:ascii="Helvetica" w:eastAsia="Times New Roman" w:hAnsi="Helvetica" w:cs="Helvetica"/>
          <w:b/>
          <w:bCs/>
          <w:color w:val="000000"/>
          <w:kern w:val="0"/>
          <w:sz w:val="29"/>
          <w:szCs w:val="29"/>
          <w:lang w:eastAsia="es-ES"/>
          <w14:ligatures w14:val="none"/>
        </w:rPr>
        <w:t>Colaboración y sinergias</w:t>
      </w:r>
    </w:p>
    <w:p w14:paraId="35533A0C" w14:textId="77777777" w:rsidR="00F40E9C" w:rsidRPr="00F40E9C" w:rsidRDefault="00F40E9C" w:rsidP="00F40E9C">
      <w:pPr>
        <w:spacing w:before="100" w:beforeAutospacing="1" w:after="100" w:afterAutospacing="1" w:line="240" w:lineRule="auto"/>
        <w:ind w:left="788"/>
        <w:rPr>
          <w:rFonts w:ascii="Helvetica" w:eastAsia="Times New Roman" w:hAnsi="Helvetica" w:cs="Helvetica"/>
          <w:color w:val="000000"/>
          <w:kern w:val="0"/>
          <w:sz w:val="29"/>
          <w:szCs w:val="29"/>
          <w:lang w:eastAsia="es-ES"/>
          <w14:ligatures w14:val="none"/>
        </w:rPr>
      </w:pPr>
      <w:r w:rsidRPr="00F40E9C">
        <w:rPr>
          <w:rFonts w:ascii="Helvetica" w:eastAsia="Times New Roman" w:hAnsi="Helvetica" w:cs="Helvetica"/>
          <w:color w:val="000000"/>
          <w:kern w:val="0"/>
          <w:sz w:val="29"/>
          <w:szCs w:val="29"/>
          <w:lang w:eastAsia="es-ES"/>
          <w14:ligatures w14:val="none"/>
        </w:rPr>
        <w:t>El IEO renovado necesita integrarse e integrar el no nacido</w:t>
      </w:r>
      <w:r w:rsidRPr="00F40E9C">
        <w:rPr>
          <w:rFonts w:ascii="Helvetica" w:eastAsia="Times New Roman" w:hAnsi="Helvetica" w:cs="Helvetica"/>
          <w:b/>
          <w:bCs/>
          <w:color w:val="000000"/>
          <w:kern w:val="0"/>
          <w:sz w:val="29"/>
          <w:szCs w:val="29"/>
          <w:lang w:eastAsia="es-ES"/>
          <w14:ligatures w14:val="none"/>
        </w:rPr>
        <w:t> </w:t>
      </w:r>
      <w:r w:rsidRPr="00F40E9C">
        <w:rPr>
          <w:rFonts w:ascii="Helvetica" w:eastAsia="Times New Roman" w:hAnsi="Helvetica" w:cs="Helvetica"/>
          <w:b/>
          <w:bCs/>
          <w:i/>
          <w:iCs/>
          <w:color w:val="000000"/>
          <w:kern w:val="0"/>
          <w:sz w:val="29"/>
          <w:szCs w:val="29"/>
          <w:lang w:eastAsia="es-ES"/>
          <w14:ligatures w14:val="none"/>
        </w:rPr>
        <w:t>Plan Estratégico del Estado sobre la I+D Marina</w:t>
      </w:r>
      <w:r w:rsidRPr="00F40E9C">
        <w:rPr>
          <w:rFonts w:ascii="Helvetica" w:eastAsia="Times New Roman" w:hAnsi="Helvetica" w:cs="Helvetica"/>
          <w:color w:val="000000"/>
          <w:kern w:val="0"/>
          <w:sz w:val="29"/>
          <w:szCs w:val="29"/>
          <w:lang w:eastAsia="es-ES"/>
          <w14:ligatures w14:val="none"/>
        </w:rPr>
        <w:t xml:space="preserve">, como marco y soporte de la economía del océano, asentado en las interacciones y sinergias con otros centros nacionales e internacionales. Una sociedad que avanza solo se podrá enfrentar a los problemas venideros si se prepara con </w:t>
      </w:r>
      <w:r w:rsidRPr="00F40E9C">
        <w:rPr>
          <w:rFonts w:ascii="Helvetica" w:eastAsia="Times New Roman" w:hAnsi="Helvetica" w:cs="Helvetica"/>
          <w:color w:val="000000"/>
          <w:kern w:val="0"/>
          <w:sz w:val="29"/>
          <w:szCs w:val="29"/>
          <w:lang w:eastAsia="es-ES"/>
          <w14:ligatures w14:val="none"/>
        </w:rPr>
        <w:lastRenderedPageBreak/>
        <w:t>anticipación. Esta preparación requiere un tejido científico y tecnológico bien estructurado, ágil, y operativo. Los países de nuestra UE así lo entienden, y casi todos ellos aumentaron el gasto de investigación en la crisis del 2008, menos España. De nuevo la excepción. También para pensar en organización y administración.</w:t>
      </w:r>
    </w:p>
    <w:p w14:paraId="54E6BE91" w14:textId="77777777" w:rsidR="00F40E9C" w:rsidRPr="00F40E9C" w:rsidRDefault="00F40E9C" w:rsidP="00F40E9C">
      <w:pPr>
        <w:spacing w:before="100" w:beforeAutospacing="1" w:after="100" w:afterAutospacing="1" w:line="240" w:lineRule="auto"/>
        <w:ind w:left="788"/>
        <w:rPr>
          <w:rFonts w:ascii="Helvetica" w:eastAsia="Times New Roman" w:hAnsi="Helvetica" w:cs="Helvetica"/>
          <w:color w:val="000000"/>
          <w:kern w:val="0"/>
          <w:sz w:val="29"/>
          <w:szCs w:val="29"/>
          <w:lang w:eastAsia="es-ES"/>
          <w14:ligatures w14:val="none"/>
        </w:rPr>
      </w:pPr>
      <w:r w:rsidRPr="00F40E9C">
        <w:rPr>
          <w:rFonts w:ascii="Helvetica" w:eastAsia="Times New Roman" w:hAnsi="Helvetica" w:cs="Helvetica"/>
          <w:color w:val="000000"/>
          <w:kern w:val="0"/>
          <w:sz w:val="29"/>
          <w:szCs w:val="29"/>
          <w:lang w:eastAsia="es-ES"/>
          <w14:ligatures w14:val="none"/>
        </w:rPr>
        <w:t>En esto del mar y su investigación parece lógico reflexionar con </w:t>
      </w:r>
      <w:r w:rsidRPr="00F40E9C">
        <w:rPr>
          <w:rFonts w:ascii="Helvetica" w:eastAsia="Times New Roman" w:hAnsi="Helvetica" w:cs="Helvetica"/>
          <w:b/>
          <w:bCs/>
          <w:color w:val="000000"/>
          <w:kern w:val="0"/>
          <w:sz w:val="29"/>
          <w:szCs w:val="29"/>
          <w:lang w:eastAsia="es-ES"/>
          <w14:ligatures w14:val="none"/>
        </w:rPr>
        <w:t>José Saramago</w:t>
      </w:r>
      <w:r w:rsidRPr="00F40E9C">
        <w:rPr>
          <w:rFonts w:ascii="Helvetica" w:eastAsia="Times New Roman" w:hAnsi="Helvetica" w:cs="Helvetica"/>
          <w:color w:val="000000"/>
          <w:kern w:val="0"/>
          <w:sz w:val="29"/>
          <w:szCs w:val="29"/>
          <w:lang w:eastAsia="es-ES"/>
          <w14:ligatures w14:val="none"/>
        </w:rPr>
        <w:t>, </w:t>
      </w:r>
      <w:r w:rsidRPr="00F40E9C">
        <w:rPr>
          <w:rFonts w:ascii="Helvetica" w:eastAsia="Times New Roman" w:hAnsi="Helvetica" w:cs="Helvetica"/>
          <w:i/>
          <w:iCs/>
          <w:color w:val="000000"/>
          <w:kern w:val="0"/>
          <w:sz w:val="29"/>
          <w:szCs w:val="29"/>
          <w:lang w:eastAsia="es-ES"/>
          <w14:ligatures w14:val="none"/>
        </w:rPr>
        <w:t>A Jangada de Pedra</w:t>
      </w:r>
      <w:r w:rsidRPr="00F40E9C">
        <w:rPr>
          <w:rFonts w:ascii="Helvetica" w:eastAsia="Times New Roman" w:hAnsi="Helvetica" w:cs="Helvetica"/>
          <w:color w:val="000000"/>
          <w:kern w:val="0"/>
          <w:sz w:val="29"/>
          <w:szCs w:val="29"/>
          <w:lang w:eastAsia="es-ES"/>
          <w14:ligatures w14:val="none"/>
        </w:rPr>
        <w:t>: «Sabido es que todo efecto tiene su causa, y esta es una verdad universal, sin embargo, no es posible evitar algunos errores de juicio, o de simple identificación, pues sucede que consideramos que este efecto proviene de esa causa cuando, después de todo, fue otra, mucho más allá del alcance del conocimiento que tenemos y la ciencia que pensamos que teníamos». </w:t>
      </w:r>
    </w:p>
    <w:p w14:paraId="3329A335" w14:textId="77777777" w:rsidR="00F40E9C" w:rsidRPr="00F40E9C" w:rsidRDefault="00F40E9C" w:rsidP="00F40E9C">
      <w:pPr>
        <w:spacing w:before="450" w:after="0" w:line="240" w:lineRule="auto"/>
        <w:ind w:left="788"/>
        <w:outlineLvl w:val="1"/>
        <w:rPr>
          <w:rFonts w:ascii="Helvetica" w:eastAsia="Times New Roman" w:hAnsi="Helvetica" w:cs="Helvetica"/>
          <w:b/>
          <w:bCs/>
          <w:color w:val="000000"/>
          <w:kern w:val="0"/>
          <w:sz w:val="36"/>
          <w:szCs w:val="36"/>
          <w:lang w:eastAsia="es-ES"/>
          <w14:ligatures w14:val="none"/>
        </w:rPr>
      </w:pPr>
      <w:r w:rsidRPr="00F40E9C">
        <w:rPr>
          <w:rFonts w:ascii="Helvetica" w:eastAsia="Times New Roman" w:hAnsi="Helvetica" w:cs="Helvetica"/>
          <w:b/>
          <w:bCs/>
          <w:color w:val="000000"/>
          <w:kern w:val="0"/>
          <w:sz w:val="36"/>
          <w:szCs w:val="36"/>
          <w:lang w:eastAsia="es-ES"/>
          <w14:ligatures w14:val="none"/>
        </w:rPr>
        <w:t>Galicia, otro enredo</w:t>
      </w:r>
    </w:p>
    <w:p w14:paraId="5F66FC9F" w14:textId="77777777" w:rsidR="00F40E9C" w:rsidRPr="00F40E9C" w:rsidRDefault="00F40E9C" w:rsidP="00F40E9C">
      <w:pPr>
        <w:spacing w:before="100" w:beforeAutospacing="1" w:after="100" w:afterAutospacing="1" w:line="240" w:lineRule="auto"/>
        <w:ind w:left="788"/>
        <w:rPr>
          <w:rFonts w:ascii="Helvetica" w:eastAsia="Times New Roman" w:hAnsi="Helvetica" w:cs="Helvetica"/>
          <w:color w:val="000000"/>
          <w:kern w:val="0"/>
          <w:sz w:val="29"/>
          <w:szCs w:val="29"/>
          <w:lang w:eastAsia="es-ES"/>
          <w14:ligatures w14:val="none"/>
        </w:rPr>
      </w:pPr>
      <w:r w:rsidRPr="00F40E9C">
        <w:rPr>
          <w:rFonts w:ascii="Helvetica" w:eastAsia="Times New Roman" w:hAnsi="Helvetica" w:cs="Helvetica"/>
          <w:color w:val="000000"/>
          <w:kern w:val="0"/>
          <w:sz w:val="29"/>
          <w:szCs w:val="29"/>
          <w:lang w:eastAsia="es-ES"/>
          <w14:ligatures w14:val="none"/>
        </w:rPr>
        <w:t>Como sucede históricamente en relación al IEO, desde aquella Ley de la Ciencia de 1986 hasta la del 2011, y de las sucesivas tensiones con la </w:t>
      </w:r>
      <w:r w:rsidRPr="00F40E9C">
        <w:rPr>
          <w:rFonts w:ascii="Helvetica" w:eastAsia="Times New Roman" w:hAnsi="Helvetica" w:cs="Helvetica"/>
          <w:b/>
          <w:bCs/>
          <w:color w:val="000000"/>
          <w:kern w:val="0"/>
          <w:sz w:val="29"/>
          <w:szCs w:val="29"/>
          <w:lang w:eastAsia="es-ES"/>
          <w14:ligatures w14:val="none"/>
        </w:rPr>
        <w:t>Secretaría General de Pesca</w:t>
      </w:r>
      <w:r w:rsidRPr="00F40E9C">
        <w:rPr>
          <w:rFonts w:ascii="Helvetica" w:eastAsia="Times New Roman" w:hAnsi="Helvetica" w:cs="Helvetica"/>
          <w:color w:val="000000"/>
          <w:kern w:val="0"/>
          <w:sz w:val="29"/>
          <w:szCs w:val="29"/>
          <w:lang w:eastAsia="es-ES"/>
          <w14:ligatures w14:val="none"/>
        </w:rPr>
        <w:t xml:space="preserve"> y ministerios correspondientes, cualquier movimiento de reforma y racionalización del IEO, sea de gestión económica-administrativa o científica, ha provocado rechazos y respuestas de instancias patronales, sindicales o políticas, de escasa y simplista reflexión y dudosa eficacia desde la perspectiva del papel de la ciencia marina y sus servicios científicos técnicos. Si siguen este periódico han podido conocer la contestación de algunos investigadores y técnicos del IEO, la de algunas patronales, y la de responsables políticos e incluso del Parlamento gallego ante las últimas decisiones ministeriales. En uso de su libertad y criterio, obviamente. Pero estas no debieran ocultar el prolongado conflicto de intereses sin solución y el caos de gestión del IEO, con denuncia pública ya en un escrito promovido por parte de su personal, por marzo del 2018. Así, la activa </w:t>
      </w:r>
      <w:proofErr w:type="spellStart"/>
      <w:r w:rsidRPr="00F40E9C">
        <w:rPr>
          <w:rFonts w:ascii="Helvetica" w:eastAsia="Times New Roman" w:hAnsi="Helvetica" w:cs="Helvetica"/>
          <w:color w:val="000000"/>
          <w:kern w:val="0"/>
          <w:sz w:val="29"/>
          <w:szCs w:val="29"/>
          <w:lang w:eastAsia="es-ES"/>
          <w14:ligatures w14:val="none"/>
        </w:rPr>
        <w:t>conselleira</w:t>
      </w:r>
      <w:proofErr w:type="spellEnd"/>
      <w:r w:rsidRPr="00F40E9C">
        <w:rPr>
          <w:rFonts w:ascii="Helvetica" w:eastAsia="Times New Roman" w:hAnsi="Helvetica" w:cs="Helvetica"/>
          <w:color w:val="000000"/>
          <w:kern w:val="0"/>
          <w:sz w:val="29"/>
          <w:szCs w:val="29"/>
          <w:lang w:eastAsia="es-ES"/>
          <w14:ligatures w14:val="none"/>
        </w:rPr>
        <w:t xml:space="preserve"> de Mar de Galicia ha sido miembro, durante los años en los que se agravó el desiderátum económico y de gestión, al igual que el presidente de una patronal armadora, </w:t>
      </w:r>
      <w:proofErr w:type="spellStart"/>
      <w:r w:rsidRPr="00F40E9C">
        <w:rPr>
          <w:rFonts w:ascii="Helvetica" w:eastAsia="Times New Roman" w:hAnsi="Helvetica" w:cs="Helvetica"/>
          <w:b/>
          <w:bCs/>
          <w:color w:val="000000"/>
          <w:kern w:val="0"/>
          <w:sz w:val="29"/>
          <w:szCs w:val="29"/>
          <w:lang w:eastAsia="es-ES"/>
          <w14:ligatures w14:val="none"/>
        </w:rPr>
        <w:t>Cecopesca</w:t>
      </w:r>
      <w:proofErr w:type="spellEnd"/>
      <w:r w:rsidRPr="00F40E9C">
        <w:rPr>
          <w:rFonts w:ascii="Helvetica" w:eastAsia="Times New Roman" w:hAnsi="Helvetica" w:cs="Helvetica"/>
          <w:color w:val="000000"/>
          <w:kern w:val="0"/>
          <w:sz w:val="29"/>
          <w:szCs w:val="29"/>
          <w:lang w:eastAsia="es-ES"/>
          <w14:ligatures w14:val="none"/>
        </w:rPr>
        <w:t>, entre otros, del </w:t>
      </w:r>
      <w:r w:rsidRPr="00F40E9C">
        <w:rPr>
          <w:rFonts w:ascii="Helvetica" w:eastAsia="Times New Roman" w:hAnsi="Helvetica" w:cs="Helvetica"/>
          <w:b/>
          <w:bCs/>
          <w:color w:val="000000"/>
          <w:kern w:val="0"/>
          <w:sz w:val="29"/>
          <w:szCs w:val="29"/>
          <w:lang w:eastAsia="es-ES"/>
          <w14:ligatures w14:val="none"/>
        </w:rPr>
        <w:t>Consejo Rector del IEO</w:t>
      </w:r>
      <w:r w:rsidRPr="00F40E9C">
        <w:rPr>
          <w:rFonts w:ascii="Helvetica" w:eastAsia="Times New Roman" w:hAnsi="Helvetica" w:cs="Helvetica"/>
          <w:color w:val="000000"/>
          <w:kern w:val="0"/>
          <w:sz w:val="29"/>
          <w:szCs w:val="29"/>
          <w:lang w:eastAsia="es-ES"/>
          <w14:ligatures w14:val="none"/>
        </w:rPr>
        <w:t xml:space="preserve">. El Parlamento gallego aprobó el 2020 por </w:t>
      </w:r>
      <w:r w:rsidRPr="00F40E9C">
        <w:rPr>
          <w:rFonts w:ascii="Helvetica" w:eastAsia="Times New Roman" w:hAnsi="Helvetica" w:cs="Helvetica"/>
          <w:color w:val="000000"/>
          <w:kern w:val="0"/>
          <w:sz w:val="29"/>
          <w:szCs w:val="29"/>
          <w:lang w:eastAsia="es-ES"/>
          <w14:ligatures w14:val="none"/>
        </w:rPr>
        <w:lastRenderedPageBreak/>
        <w:t>unanimidad una proposición contraria a la actuación del </w:t>
      </w:r>
      <w:r w:rsidRPr="00F40E9C">
        <w:rPr>
          <w:rFonts w:ascii="Helvetica" w:eastAsia="Times New Roman" w:hAnsi="Helvetica" w:cs="Helvetica"/>
          <w:b/>
          <w:bCs/>
          <w:color w:val="000000"/>
          <w:kern w:val="0"/>
          <w:sz w:val="29"/>
          <w:szCs w:val="29"/>
          <w:lang w:eastAsia="es-ES"/>
          <w14:ligatures w14:val="none"/>
        </w:rPr>
        <w:t>Ministerio de Ciencia</w:t>
      </w:r>
      <w:r w:rsidRPr="00F40E9C">
        <w:rPr>
          <w:rFonts w:ascii="Helvetica" w:eastAsia="Times New Roman" w:hAnsi="Helvetica" w:cs="Helvetica"/>
          <w:color w:val="000000"/>
          <w:kern w:val="0"/>
          <w:sz w:val="29"/>
          <w:szCs w:val="29"/>
          <w:lang w:eastAsia="es-ES"/>
          <w14:ligatures w14:val="none"/>
        </w:rPr>
        <w:t> y a la posible integración, con el Instituto de Investigación Agraria y el Instituto Geológico y Minero, del IEO en el CSIC. Parlamento que sin embargo hace años que no ve la viga en el ojo propio respecto a los servicios científicos técnicos y de investigación autonómicos. Nada nuevo bajo el sol, incluidas otras patronales y fundaciones gallegas que en los últimos años no se cansaron de reclamar una alternativa gallega al IEO, se supone que también a la fundación gallega </w:t>
      </w:r>
      <w:proofErr w:type="spellStart"/>
      <w:r w:rsidRPr="00F40E9C">
        <w:rPr>
          <w:rFonts w:ascii="Helvetica" w:eastAsia="Times New Roman" w:hAnsi="Helvetica" w:cs="Helvetica"/>
          <w:b/>
          <w:bCs/>
          <w:color w:val="000000"/>
          <w:kern w:val="0"/>
          <w:sz w:val="29"/>
          <w:szCs w:val="29"/>
          <w:lang w:eastAsia="es-ES"/>
          <w14:ligatures w14:val="none"/>
        </w:rPr>
        <w:t>Cetmar</w:t>
      </w:r>
      <w:proofErr w:type="spellEnd"/>
      <w:r w:rsidRPr="00F40E9C">
        <w:rPr>
          <w:rFonts w:ascii="Helvetica" w:eastAsia="Times New Roman" w:hAnsi="Helvetica" w:cs="Helvetica"/>
          <w:color w:val="000000"/>
          <w:kern w:val="0"/>
          <w:sz w:val="29"/>
          <w:szCs w:val="29"/>
          <w:lang w:eastAsia="es-ES"/>
          <w14:ligatures w14:val="none"/>
        </w:rPr>
        <w:t> o al </w:t>
      </w:r>
      <w:proofErr w:type="spellStart"/>
      <w:r w:rsidRPr="00F40E9C">
        <w:rPr>
          <w:rFonts w:ascii="Helvetica" w:eastAsia="Times New Roman" w:hAnsi="Helvetica" w:cs="Helvetica"/>
          <w:b/>
          <w:bCs/>
          <w:color w:val="000000"/>
          <w:kern w:val="0"/>
          <w:sz w:val="29"/>
          <w:szCs w:val="29"/>
          <w:lang w:eastAsia="es-ES"/>
          <w14:ligatures w14:val="none"/>
        </w:rPr>
        <w:t>Intecmar</w:t>
      </w:r>
      <w:proofErr w:type="spellEnd"/>
      <w:r w:rsidRPr="00F40E9C">
        <w:rPr>
          <w:rFonts w:ascii="Helvetica" w:eastAsia="Times New Roman" w:hAnsi="Helvetica" w:cs="Helvetica"/>
          <w:color w:val="000000"/>
          <w:kern w:val="0"/>
          <w:sz w:val="29"/>
          <w:szCs w:val="29"/>
          <w:lang w:eastAsia="es-ES"/>
          <w14:ligatures w14:val="none"/>
        </w:rPr>
        <w:t xml:space="preserve"> (ambos de la </w:t>
      </w:r>
      <w:proofErr w:type="spellStart"/>
      <w:r w:rsidRPr="00F40E9C">
        <w:rPr>
          <w:rFonts w:ascii="Helvetica" w:eastAsia="Times New Roman" w:hAnsi="Helvetica" w:cs="Helvetica"/>
          <w:color w:val="000000"/>
          <w:kern w:val="0"/>
          <w:sz w:val="29"/>
          <w:szCs w:val="29"/>
          <w:lang w:eastAsia="es-ES"/>
          <w14:ligatures w14:val="none"/>
        </w:rPr>
        <w:t>Consellería</w:t>
      </w:r>
      <w:proofErr w:type="spellEnd"/>
      <w:r w:rsidRPr="00F40E9C">
        <w:rPr>
          <w:rFonts w:ascii="Helvetica" w:eastAsia="Times New Roman" w:hAnsi="Helvetica" w:cs="Helvetica"/>
          <w:color w:val="000000"/>
          <w:kern w:val="0"/>
          <w:sz w:val="29"/>
          <w:szCs w:val="29"/>
          <w:lang w:eastAsia="es-ES"/>
          <w14:ligatures w14:val="none"/>
        </w:rPr>
        <w:t xml:space="preserve"> do Mar) y al</w:t>
      </w:r>
      <w:r w:rsidRPr="00F40E9C">
        <w:rPr>
          <w:rFonts w:ascii="Helvetica" w:eastAsia="Times New Roman" w:hAnsi="Helvetica" w:cs="Helvetica"/>
          <w:b/>
          <w:bCs/>
          <w:color w:val="000000"/>
          <w:kern w:val="0"/>
          <w:sz w:val="29"/>
          <w:szCs w:val="29"/>
          <w:lang w:eastAsia="es-ES"/>
          <w14:ligatures w14:val="none"/>
        </w:rPr>
        <w:t> CIMA</w:t>
      </w:r>
      <w:r w:rsidRPr="00F40E9C">
        <w:rPr>
          <w:rFonts w:ascii="Helvetica" w:eastAsia="Times New Roman" w:hAnsi="Helvetica" w:cs="Helvetica"/>
          <w:color w:val="000000"/>
          <w:kern w:val="0"/>
          <w:sz w:val="29"/>
          <w:szCs w:val="29"/>
          <w:lang w:eastAsia="es-ES"/>
          <w14:ligatures w14:val="none"/>
        </w:rPr>
        <w:t> de Corón y Ribadeo, por más que no lo explicitaran, e incluso al CSIC, para seguir lo que reclamaban como el modelo de la vasca </w:t>
      </w:r>
      <w:r w:rsidRPr="00F40E9C">
        <w:rPr>
          <w:rFonts w:ascii="Helvetica" w:eastAsia="Times New Roman" w:hAnsi="Helvetica" w:cs="Helvetica"/>
          <w:b/>
          <w:bCs/>
          <w:color w:val="000000"/>
          <w:kern w:val="0"/>
          <w:sz w:val="29"/>
          <w:szCs w:val="29"/>
          <w:lang w:eastAsia="es-ES"/>
          <w14:ligatures w14:val="none"/>
        </w:rPr>
        <w:t>Fundación AZTI</w:t>
      </w:r>
      <w:r w:rsidRPr="00F40E9C">
        <w:rPr>
          <w:rFonts w:ascii="Helvetica" w:eastAsia="Times New Roman" w:hAnsi="Helvetica" w:cs="Helvetica"/>
          <w:color w:val="000000"/>
          <w:kern w:val="0"/>
          <w:sz w:val="29"/>
          <w:szCs w:val="29"/>
          <w:lang w:eastAsia="es-ES"/>
          <w14:ligatures w14:val="none"/>
        </w:rPr>
        <w:t>, y que hoy propugnan el mantenimiento del </w:t>
      </w:r>
      <w:r w:rsidRPr="00F40E9C">
        <w:rPr>
          <w:rFonts w:ascii="Helvetica" w:eastAsia="Times New Roman" w:hAnsi="Helvetica" w:cs="Helvetica"/>
          <w:i/>
          <w:iCs/>
          <w:color w:val="000000"/>
          <w:kern w:val="0"/>
          <w:sz w:val="29"/>
          <w:szCs w:val="29"/>
          <w:lang w:eastAsia="es-ES"/>
          <w14:ligatures w14:val="none"/>
        </w:rPr>
        <w:t>statu quo </w:t>
      </w:r>
      <w:r w:rsidRPr="00F40E9C">
        <w:rPr>
          <w:rFonts w:ascii="Helvetica" w:eastAsia="Times New Roman" w:hAnsi="Helvetica" w:cs="Helvetica"/>
          <w:color w:val="000000"/>
          <w:kern w:val="0"/>
          <w:sz w:val="29"/>
          <w:szCs w:val="29"/>
          <w:lang w:eastAsia="es-ES"/>
          <w14:ligatures w14:val="none"/>
        </w:rPr>
        <w:t xml:space="preserve">ineficaz del IEO. Y sin </w:t>
      </w:r>
      <w:proofErr w:type="spellStart"/>
      <w:r w:rsidRPr="00F40E9C">
        <w:rPr>
          <w:rFonts w:ascii="Helvetica" w:eastAsia="Times New Roman" w:hAnsi="Helvetica" w:cs="Helvetica"/>
          <w:color w:val="000000"/>
          <w:kern w:val="0"/>
          <w:sz w:val="29"/>
          <w:szCs w:val="29"/>
          <w:lang w:eastAsia="es-ES"/>
          <w14:ligatures w14:val="none"/>
        </w:rPr>
        <w:t>Cidade</w:t>
      </w:r>
      <w:proofErr w:type="spellEnd"/>
      <w:r w:rsidRPr="00F40E9C">
        <w:rPr>
          <w:rFonts w:ascii="Helvetica" w:eastAsia="Times New Roman" w:hAnsi="Helvetica" w:cs="Helvetica"/>
          <w:color w:val="000000"/>
          <w:kern w:val="0"/>
          <w:sz w:val="29"/>
          <w:szCs w:val="29"/>
          <w:lang w:eastAsia="es-ES"/>
          <w14:ligatures w14:val="none"/>
        </w:rPr>
        <w:t xml:space="preserve"> do Mar.</w:t>
      </w:r>
    </w:p>
    <w:p w14:paraId="0CF64DD6" w14:textId="77777777" w:rsidR="00F40E9C" w:rsidRPr="00F40E9C" w:rsidRDefault="00F40E9C" w:rsidP="00F40E9C">
      <w:pPr>
        <w:spacing w:before="450" w:after="0" w:line="240" w:lineRule="auto"/>
        <w:ind w:left="788"/>
        <w:outlineLvl w:val="1"/>
        <w:rPr>
          <w:rFonts w:ascii="Helvetica" w:eastAsia="Times New Roman" w:hAnsi="Helvetica" w:cs="Helvetica"/>
          <w:b/>
          <w:bCs/>
          <w:color w:val="000000"/>
          <w:kern w:val="0"/>
          <w:sz w:val="36"/>
          <w:szCs w:val="36"/>
          <w:lang w:eastAsia="es-ES"/>
          <w14:ligatures w14:val="none"/>
        </w:rPr>
      </w:pPr>
      <w:r w:rsidRPr="00F40E9C">
        <w:rPr>
          <w:rFonts w:ascii="Helvetica" w:eastAsia="Times New Roman" w:hAnsi="Helvetica" w:cs="Helvetica"/>
          <w:b/>
          <w:bCs/>
          <w:color w:val="000000"/>
          <w:kern w:val="0"/>
          <w:sz w:val="36"/>
          <w:szCs w:val="36"/>
          <w:lang w:eastAsia="es-ES"/>
          <w14:ligatures w14:val="none"/>
        </w:rPr>
        <w:t>Consorcios interinstitucionales</w:t>
      </w:r>
    </w:p>
    <w:p w14:paraId="6014B7B3" w14:textId="77777777" w:rsidR="00F40E9C" w:rsidRPr="00F40E9C" w:rsidRDefault="00F40E9C" w:rsidP="00F40E9C">
      <w:pPr>
        <w:spacing w:before="100" w:beforeAutospacing="1" w:after="100" w:afterAutospacing="1" w:line="240" w:lineRule="auto"/>
        <w:ind w:left="788"/>
        <w:rPr>
          <w:rFonts w:ascii="Helvetica" w:eastAsia="Times New Roman" w:hAnsi="Helvetica" w:cs="Helvetica"/>
          <w:color w:val="000000"/>
          <w:kern w:val="0"/>
          <w:sz w:val="29"/>
          <w:szCs w:val="29"/>
          <w:lang w:eastAsia="es-ES"/>
          <w14:ligatures w14:val="none"/>
        </w:rPr>
      </w:pPr>
      <w:r w:rsidRPr="00F40E9C">
        <w:rPr>
          <w:rFonts w:ascii="Helvetica" w:eastAsia="Times New Roman" w:hAnsi="Helvetica" w:cs="Helvetica"/>
          <w:color w:val="000000"/>
          <w:kern w:val="0"/>
          <w:sz w:val="29"/>
          <w:szCs w:val="29"/>
          <w:lang w:eastAsia="es-ES"/>
          <w14:ligatures w14:val="none"/>
        </w:rPr>
        <w:t>En España se cuenta con </w:t>
      </w:r>
      <w:r w:rsidRPr="00F40E9C">
        <w:rPr>
          <w:rFonts w:ascii="Helvetica" w:eastAsia="Times New Roman" w:hAnsi="Helvetica" w:cs="Helvetica"/>
          <w:b/>
          <w:bCs/>
          <w:color w:val="000000"/>
          <w:kern w:val="0"/>
          <w:sz w:val="29"/>
          <w:szCs w:val="29"/>
          <w:lang w:eastAsia="es-ES"/>
          <w14:ligatures w14:val="none"/>
        </w:rPr>
        <w:t>cuatro grandes nodos marinos de I+D</w:t>
      </w:r>
      <w:r w:rsidRPr="00F40E9C">
        <w:rPr>
          <w:rFonts w:ascii="Helvetica" w:eastAsia="Times New Roman" w:hAnsi="Helvetica" w:cs="Helvetica"/>
          <w:color w:val="000000"/>
          <w:kern w:val="0"/>
          <w:sz w:val="29"/>
          <w:szCs w:val="29"/>
          <w:lang w:eastAsia="es-ES"/>
          <w14:ligatures w14:val="none"/>
        </w:rPr>
        <w:t> (Galicia, Baleares, Canarias y Andalucía). También otros centros, en los que convergen altas capacidades e infraestructuras en ciencias marinas, y un sector económico particularmente dependiente del mar. Ninguna de tales autonomías cuenta, por ahora, con desarrollos comparables al sistema de Cataluña (</w:t>
      </w:r>
      <w:proofErr w:type="spellStart"/>
      <w:r w:rsidRPr="00F40E9C">
        <w:rPr>
          <w:rFonts w:ascii="Helvetica" w:eastAsia="Times New Roman" w:hAnsi="Helvetica" w:cs="Helvetica"/>
          <w:b/>
          <w:bCs/>
          <w:color w:val="000000"/>
          <w:kern w:val="0"/>
          <w:sz w:val="29"/>
          <w:szCs w:val="29"/>
          <w:lang w:eastAsia="es-ES"/>
          <w14:ligatures w14:val="none"/>
        </w:rPr>
        <w:t>Icreca</w:t>
      </w:r>
      <w:proofErr w:type="spellEnd"/>
      <w:r w:rsidRPr="00F40E9C">
        <w:rPr>
          <w:rFonts w:ascii="Helvetica" w:eastAsia="Times New Roman" w:hAnsi="Helvetica" w:cs="Helvetica"/>
          <w:b/>
          <w:bCs/>
          <w:color w:val="000000"/>
          <w:kern w:val="0"/>
          <w:sz w:val="29"/>
          <w:szCs w:val="29"/>
          <w:lang w:eastAsia="es-ES"/>
          <w14:ligatures w14:val="none"/>
        </w:rPr>
        <w:t>/Cerca</w:t>
      </w:r>
      <w:r w:rsidRPr="00F40E9C">
        <w:rPr>
          <w:rFonts w:ascii="Helvetica" w:eastAsia="Times New Roman" w:hAnsi="Helvetica" w:cs="Helvetica"/>
          <w:color w:val="000000"/>
          <w:kern w:val="0"/>
          <w:sz w:val="29"/>
          <w:szCs w:val="29"/>
          <w:lang w:eastAsia="es-ES"/>
          <w14:ligatures w14:val="none"/>
        </w:rPr>
        <w:t>) o del País Vasco (</w:t>
      </w:r>
      <w:proofErr w:type="spellStart"/>
      <w:r w:rsidRPr="00F40E9C">
        <w:rPr>
          <w:rFonts w:ascii="Helvetica" w:eastAsia="Times New Roman" w:hAnsi="Helvetica" w:cs="Helvetica"/>
          <w:b/>
          <w:bCs/>
          <w:color w:val="000000"/>
          <w:kern w:val="0"/>
          <w:sz w:val="29"/>
          <w:szCs w:val="29"/>
          <w:lang w:eastAsia="es-ES"/>
          <w14:ligatures w14:val="none"/>
        </w:rPr>
        <w:t>Ikerbasque</w:t>
      </w:r>
      <w:proofErr w:type="spellEnd"/>
      <w:r w:rsidRPr="00F40E9C">
        <w:rPr>
          <w:rFonts w:ascii="Helvetica" w:eastAsia="Times New Roman" w:hAnsi="Helvetica" w:cs="Helvetica"/>
          <w:b/>
          <w:bCs/>
          <w:color w:val="000000"/>
          <w:kern w:val="0"/>
          <w:sz w:val="29"/>
          <w:szCs w:val="29"/>
          <w:lang w:eastAsia="es-ES"/>
          <w14:ligatures w14:val="none"/>
        </w:rPr>
        <w:t>/CIC</w:t>
      </w:r>
      <w:r w:rsidRPr="00F40E9C">
        <w:rPr>
          <w:rFonts w:ascii="Helvetica" w:eastAsia="Times New Roman" w:hAnsi="Helvetica" w:cs="Helvetica"/>
          <w:color w:val="000000"/>
          <w:kern w:val="0"/>
          <w:sz w:val="29"/>
          <w:szCs w:val="29"/>
          <w:lang w:eastAsia="es-ES"/>
          <w14:ligatures w14:val="none"/>
        </w:rPr>
        <w:t>).</w:t>
      </w:r>
    </w:p>
    <w:p w14:paraId="15D82745" w14:textId="77777777" w:rsidR="00F40E9C" w:rsidRPr="00F40E9C" w:rsidRDefault="00F40E9C" w:rsidP="00F40E9C">
      <w:pPr>
        <w:spacing w:before="100" w:beforeAutospacing="1" w:after="100" w:afterAutospacing="1" w:line="240" w:lineRule="auto"/>
        <w:ind w:left="788"/>
        <w:rPr>
          <w:rFonts w:ascii="Helvetica" w:eastAsia="Times New Roman" w:hAnsi="Helvetica" w:cs="Helvetica"/>
          <w:color w:val="000000"/>
          <w:kern w:val="0"/>
          <w:sz w:val="29"/>
          <w:szCs w:val="29"/>
          <w:lang w:eastAsia="es-ES"/>
          <w14:ligatures w14:val="none"/>
        </w:rPr>
      </w:pPr>
      <w:r w:rsidRPr="00F40E9C">
        <w:rPr>
          <w:rFonts w:ascii="Helvetica" w:eastAsia="Times New Roman" w:hAnsi="Helvetica" w:cs="Helvetica"/>
          <w:color w:val="000000"/>
          <w:kern w:val="0"/>
          <w:sz w:val="29"/>
          <w:szCs w:val="29"/>
          <w:lang w:eastAsia="es-ES"/>
          <w14:ligatures w14:val="none"/>
        </w:rPr>
        <w:t>Por ello se proponía que el IEO participara en la articulación de consorcios junto con el CSIC y centros de las comunidades autónomas, algo que se ha seguido en el caso de Consorcio Balear, tal y como recoge el </w:t>
      </w:r>
      <w:r w:rsidRPr="00F40E9C">
        <w:rPr>
          <w:rFonts w:ascii="Helvetica" w:eastAsia="Times New Roman" w:hAnsi="Helvetica" w:cs="Helvetica"/>
          <w:i/>
          <w:iCs/>
          <w:color w:val="000000"/>
          <w:kern w:val="0"/>
          <w:sz w:val="29"/>
          <w:szCs w:val="29"/>
          <w:lang w:eastAsia="es-ES"/>
          <w14:ligatures w14:val="none"/>
        </w:rPr>
        <w:t>Boletín Oficial del Estado </w:t>
      </w:r>
      <w:r w:rsidRPr="00F40E9C">
        <w:rPr>
          <w:rFonts w:ascii="Helvetica" w:eastAsia="Times New Roman" w:hAnsi="Helvetica" w:cs="Helvetica"/>
          <w:color w:val="000000"/>
          <w:kern w:val="0"/>
          <w:sz w:val="29"/>
          <w:szCs w:val="29"/>
          <w:lang w:eastAsia="es-ES"/>
          <w14:ligatures w14:val="none"/>
        </w:rPr>
        <w:t>del 4 de enero del 2021, en estricta correspondencia con las propuestas del</w:t>
      </w:r>
      <w:r w:rsidRPr="00F40E9C">
        <w:rPr>
          <w:rFonts w:ascii="Helvetica" w:eastAsia="Times New Roman" w:hAnsi="Helvetica" w:cs="Helvetica"/>
          <w:i/>
          <w:iCs/>
          <w:color w:val="000000"/>
          <w:kern w:val="0"/>
          <w:sz w:val="29"/>
          <w:szCs w:val="29"/>
          <w:lang w:eastAsia="es-ES"/>
          <w14:ligatures w14:val="none"/>
        </w:rPr>
        <w:t> Informe de diagnóstico de la Crisis del IEO y Propuestas de Actuación, </w:t>
      </w:r>
      <w:r w:rsidRPr="00F40E9C">
        <w:rPr>
          <w:rFonts w:ascii="Helvetica" w:eastAsia="Times New Roman" w:hAnsi="Helvetica" w:cs="Helvetica"/>
          <w:color w:val="000000"/>
          <w:kern w:val="0"/>
          <w:sz w:val="29"/>
          <w:szCs w:val="29"/>
          <w:lang w:eastAsia="es-ES"/>
          <w14:ligatures w14:val="none"/>
        </w:rPr>
        <w:t>a solicitud del Ministerio de Ciencia, entregado el 8 de junio del 2020, </w:t>
      </w:r>
      <w:r w:rsidRPr="00F40E9C">
        <w:rPr>
          <w:rFonts w:ascii="Helvetica" w:eastAsia="Times New Roman" w:hAnsi="Helvetica" w:cs="Helvetica"/>
          <w:b/>
          <w:bCs/>
          <w:color w:val="000000"/>
          <w:kern w:val="0"/>
          <w:sz w:val="29"/>
          <w:szCs w:val="29"/>
          <w:lang w:eastAsia="es-ES"/>
          <w14:ligatures w14:val="none"/>
        </w:rPr>
        <w:t>Día Mundial de los Océanos.</w:t>
      </w:r>
    </w:p>
    <w:p w14:paraId="2067425B" w14:textId="77777777" w:rsidR="00F40E9C" w:rsidRPr="00F40E9C" w:rsidRDefault="00F40E9C" w:rsidP="00F40E9C">
      <w:pPr>
        <w:spacing w:before="100" w:beforeAutospacing="1" w:after="100" w:afterAutospacing="1" w:line="240" w:lineRule="auto"/>
        <w:ind w:left="788"/>
        <w:rPr>
          <w:rFonts w:ascii="Helvetica" w:eastAsia="Times New Roman" w:hAnsi="Helvetica" w:cs="Helvetica"/>
          <w:color w:val="000000"/>
          <w:kern w:val="0"/>
          <w:sz w:val="29"/>
          <w:szCs w:val="29"/>
          <w:lang w:eastAsia="es-ES"/>
          <w14:ligatures w14:val="none"/>
        </w:rPr>
      </w:pPr>
      <w:r w:rsidRPr="00F40E9C">
        <w:rPr>
          <w:rFonts w:ascii="Helvetica" w:eastAsia="Times New Roman" w:hAnsi="Helvetica" w:cs="Helvetica"/>
          <w:color w:val="000000"/>
          <w:kern w:val="0"/>
          <w:sz w:val="29"/>
          <w:szCs w:val="29"/>
          <w:lang w:eastAsia="es-ES"/>
          <w14:ligatures w14:val="none"/>
        </w:rPr>
        <w:t>Documentos que, de haber sido analizados más allá de una acomodaticia visión administrativista y de inmovilista </w:t>
      </w:r>
      <w:r w:rsidRPr="00F40E9C">
        <w:rPr>
          <w:rFonts w:ascii="Helvetica" w:eastAsia="Times New Roman" w:hAnsi="Helvetica" w:cs="Helvetica"/>
          <w:i/>
          <w:iCs/>
          <w:color w:val="000000"/>
          <w:kern w:val="0"/>
          <w:sz w:val="29"/>
          <w:szCs w:val="29"/>
          <w:lang w:eastAsia="es-ES"/>
          <w14:ligatures w14:val="none"/>
        </w:rPr>
        <w:t>statu quo</w:t>
      </w:r>
      <w:r w:rsidRPr="00F40E9C">
        <w:rPr>
          <w:rFonts w:ascii="Helvetica" w:eastAsia="Times New Roman" w:hAnsi="Helvetica" w:cs="Helvetica"/>
          <w:color w:val="000000"/>
          <w:kern w:val="0"/>
          <w:sz w:val="29"/>
          <w:szCs w:val="29"/>
          <w:lang w:eastAsia="es-ES"/>
          <w14:ligatures w14:val="none"/>
        </w:rPr>
        <w:t xml:space="preserve">, hubieran servido para orientar a todos los que, </w:t>
      </w:r>
      <w:r w:rsidRPr="00F40E9C">
        <w:rPr>
          <w:rFonts w:ascii="Helvetica" w:eastAsia="Times New Roman" w:hAnsi="Helvetica" w:cs="Helvetica"/>
          <w:color w:val="000000"/>
          <w:kern w:val="0"/>
          <w:sz w:val="29"/>
          <w:szCs w:val="29"/>
          <w:lang w:eastAsia="es-ES"/>
          <w14:ligatures w14:val="none"/>
        </w:rPr>
        <w:lastRenderedPageBreak/>
        <w:t>demasiado tarde, dicen reclamar ahora una ciencia marina en una I+D ambiciosa.</w:t>
      </w:r>
    </w:p>
    <w:p w14:paraId="3469710E" w14:textId="77777777" w:rsidR="00F40E9C" w:rsidRPr="00F40E9C" w:rsidRDefault="00F40E9C" w:rsidP="00F40E9C">
      <w:pPr>
        <w:spacing w:before="100" w:beforeAutospacing="1" w:after="100" w:afterAutospacing="1" w:line="240" w:lineRule="auto"/>
        <w:ind w:left="788"/>
        <w:rPr>
          <w:rFonts w:ascii="Helvetica" w:eastAsia="Times New Roman" w:hAnsi="Helvetica" w:cs="Helvetica"/>
          <w:color w:val="000000"/>
          <w:kern w:val="0"/>
          <w:sz w:val="29"/>
          <w:szCs w:val="29"/>
          <w:lang w:eastAsia="es-ES"/>
          <w14:ligatures w14:val="none"/>
        </w:rPr>
      </w:pPr>
      <w:proofErr w:type="gramStart"/>
      <w:r w:rsidRPr="00F40E9C">
        <w:rPr>
          <w:rFonts w:ascii="Helvetica" w:eastAsia="Times New Roman" w:hAnsi="Helvetica" w:cs="Helvetica"/>
          <w:color w:val="000000"/>
          <w:kern w:val="0"/>
          <w:sz w:val="29"/>
          <w:szCs w:val="29"/>
          <w:lang w:eastAsia="es-ES"/>
          <w14:ligatures w14:val="none"/>
        </w:rPr>
        <w:t>Una senda a recorrer</w:t>
      </w:r>
      <w:proofErr w:type="gramEnd"/>
      <w:r w:rsidRPr="00F40E9C">
        <w:rPr>
          <w:rFonts w:ascii="Helvetica" w:eastAsia="Times New Roman" w:hAnsi="Helvetica" w:cs="Helvetica"/>
          <w:color w:val="000000"/>
          <w:kern w:val="0"/>
          <w:sz w:val="29"/>
          <w:szCs w:val="29"/>
          <w:lang w:eastAsia="es-ES"/>
          <w14:ligatures w14:val="none"/>
        </w:rPr>
        <w:t xml:space="preserve"> pendiente desde la no nacida</w:t>
      </w:r>
      <w:r w:rsidRPr="00F40E9C">
        <w:rPr>
          <w:rFonts w:ascii="Helvetica" w:eastAsia="Times New Roman" w:hAnsi="Helvetica" w:cs="Helvetica"/>
          <w:b/>
          <w:bCs/>
          <w:color w:val="000000"/>
          <w:kern w:val="0"/>
          <w:sz w:val="29"/>
          <w:szCs w:val="29"/>
          <w:lang w:eastAsia="es-ES"/>
          <w14:ligatures w14:val="none"/>
        </w:rPr>
        <w:t> </w:t>
      </w:r>
      <w:proofErr w:type="spellStart"/>
      <w:r w:rsidRPr="00F40E9C">
        <w:rPr>
          <w:rFonts w:ascii="Helvetica" w:eastAsia="Times New Roman" w:hAnsi="Helvetica" w:cs="Helvetica"/>
          <w:b/>
          <w:bCs/>
          <w:color w:val="000000"/>
          <w:kern w:val="0"/>
          <w:sz w:val="29"/>
          <w:szCs w:val="29"/>
          <w:lang w:eastAsia="es-ES"/>
          <w14:ligatures w14:val="none"/>
        </w:rPr>
        <w:t>Cidade</w:t>
      </w:r>
      <w:proofErr w:type="spellEnd"/>
      <w:r w:rsidRPr="00F40E9C">
        <w:rPr>
          <w:rFonts w:ascii="Helvetica" w:eastAsia="Times New Roman" w:hAnsi="Helvetica" w:cs="Helvetica"/>
          <w:b/>
          <w:bCs/>
          <w:color w:val="000000"/>
          <w:kern w:val="0"/>
          <w:sz w:val="29"/>
          <w:szCs w:val="29"/>
          <w:lang w:eastAsia="es-ES"/>
          <w14:ligatures w14:val="none"/>
        </w:rPr>
        <w:t xml:space="preserve"> do Mar</w:t>
      </w:r>
      <w:r w:rsidRPr="00F40E9C">
        <w:rPr>
          <w:rFonts w:ascii="Helvetica" w:eastAsia="Times New Roman" w:hAnsi="Helvetica" w:cs="Helvetica"/>
          <w:color w:val="000000"/>
          <w:kern w:val="0"/>
          <w:sz w:val="29"/>
          <w:szCs w:val="29"/>
          <w:lang w:eastAsia="es-ES"/>
          <w14:ligatures w14:val="none"/>
        </w:rPr>
        <w:t> y el bajo rendimiento organizativo del </w:t>
      </w:r>
      <w:r w:rsidRPr="00F40E9C">
        <w:rPr>
          <w:rFonts w:ascii="Helvetica" w:eastAsia="Times New Roman" w:hAnsi="Helvetica" w:cs="Helvetica"/>
          <w:b/>
          <w:bCs/>
          <w:color w:val="000000"/>
          <w:kern w:val="0"/>
          <w:sz w:val="29"/>
          <w:szCs w:val="29"/>
          <w:lang w:eastAsia="es-ES"/>
          <w14:ligatures w14:val="none"/>
        </w:rPr>
        <w:t>Campus do Mar. Campus de Excelencia.</w:t>
      </w:r>
    </w:p>
    <w:p w14:paraId="4C22F150" w14:textId="77777777" w:rsidR="00F40E9C" w:rsidRPr="00F40E9C" w:rsidRDefault="00F40E9C" w:rsidP="00F40E9C">
      <w:pPr>
        <w:spacing w:before="100" w:beforeAutospacing="1" w:after="100" w:afterAutospacing="1" w:line="240" w:lineRule="auto"/>
        <w:ind w:left="788"/>
        <w:rPr>
          <w:rFonts w:ascii="Helvetica" w:eastAsia="Times New Roman" w:hAnsi="Helvetica" w:cs="Helvetica"/>
          <w:color w:val="000000"/>
          <w:kern w:val="0"/>
          <w:sz w:val="29"/>
          <w:szCs w:val="29"/>
          <w:lang w:eastAsia="es-ES"/>
          <w14:ligatures w14:val="none"/>
        </w:rPr>
      </w:pPr>
      <w:r w:rsidRPr="00F40E9C">
        <w:rPr>
          <w:rFonts w:ascii="Helvetica" w:eastAsia="Times New Roman" w:hAnsi="Helvetica" w:cs="Helvetica"/>
          <w:color w:val="000000"/>
          <w:kern w:val="0"/>
          <w:sz w:val="29"/>
          <w:szCs w:val="29"/>
          <w:lang w:eastAsia="es-ES"/>
          <w14:ligatures w14:val="none"/>
        </w:rPr>
        <w:t>  </w:t>
      </w:r>
    </w:p>
    <w:p w14:paraId="739071FC" w14:textId="77777777" w:rsidR="00F40E9C" w:rsidRPr="00F40E9C" w:rsidRDefault="00F40E9C" w:rsidP="00F40E9C">
      <w:pPr>
        <w:shd w:val="clear" w:color="auto" w:fill="F7F7F7"/>
        <w:spacing w:before="100" w:beforeAutospacing="1" w:after="100" w:afterAutospacing="1" w:line="240" w:lineRule="auto"/>
        <w:ind w:left="754"/>
        <w:rPr>
          <w:rFonts w:ascii="Helvetica" w:eastAsia="Times New Roman" w:hAnsi="Helvetica" w:cs="Helvetica"/>
          <w:color w:val="000000"/>
          <w:kern w:val="0"/>
          <w:sz w:val="29"/>
          <w:szCs w:val="29"/>
          <w:lang w:eastAsia="es-ES"/>
          <w14:ligatures w14:val="none"/>
        </w:rPr>
      </w:pPr>
      <w:r w:rsidRPr="00F40E9C">
        <w:rPr>
          <w:rFonts w:ascii="Helvetica" w:eastAsia="Times New Roman" w:hAnsi="Helvetica" w:cs="Helvetica"/>
          <w:b/>
          <w:bCs/>
          <w:color w:val="000000"/>
          <w:kern w:val="0"/>
          <w:sz w:val="29"/>
          <w:szCs w:val="29"/>
          <w:lang w:eastAsia="es-ES"/>
          <w14:ligatures w14:val="none"/>
        </w:rPr>
        <w:t>Uxío Labarta.</w:t>
      </w:r>
      <w:r w:rsidRPr="00F40E9C">
        <w:rPr>
          <w:rFonts w:ascii="Helvetica" w:eastAsia="Times New Roman" w:hAnsi="Helvetica" w:cs="Helvetica"/>
          <w:color w:val="000000"/>
          <w:kern w:val="0"/>
          <w:sz w:val="29"/>
          <w:szCs w:val="29"/>
          <w:lang w:eastAsia="es-ES"/>
          <w14:ligatures w14:val="none"/>
        </w:rPr>
        <w:t xml:space="preserve"> Profesor de Investigación Ad Honorem del CSIC, jubilado. Fue director del Gabinete de Estudios de la Presidencia del CSIC, coordinador Institucional del CSIC en Galicia, miembro del plenario do </w:t>
      </w:r>
      <w:proofErr w:type="spellStart"/>
      <w:r w:rsidRPr="00F40E9C">
        <w:rPr>
          <w:rFonts w:ascii="Helvetica" w:eastAsia="Times New Roman" w:hAnsi="Helvetica" w:cs="Helvetica"/>
          <w:color w:val="000000"/>
          <w:kern w:val="0"/>
          <w:sz w:val="29"/>
          <w:szCs w:val="29"/>
          <w:lang w:eastAsia="es-ES"/>
          <w14:ligatures w14:val="none"/>
        </w:rPr>
        <w:t>Consello</w:t>
      </w:r>
      <w:proofErr w:type="spellEnd"/>
      <w:r w:rsidRPr="00F40E9C">
        <w:rPr>
          <w:rFonts w:ascii="Helvetica" w:eastAsia="Times New Roman" w:hAnsi="Helvetica" w:cs="Helvetica"/>
          <w:color w:val="000000"/>
          <w:kern w:val="0"/>
          <w:sz w:val="29"/>
          <w:szCs w:val="29"/>
          <w:lang w:eastAsia="es-ES"/>
          <w14:ligatures w14:val="none"/>
        </w:rPr>
        <w:t xml:space="preserve"> da Cultura Galega y del </w:t>
      </w:r>
      <w:proofErr w:type="spellStart"/>
      <w:r w:rsidRPr="00F40E9C">
        <w:rPr>
          <w:rFonts w:ascii="Helvetica" w:eastAsia="Times New Roman" w:hAnsi="Helvetica" w:cs="Helvetica"/>
          <w:color w:val="000000"/>
          <w:kern w:val="0"/>
          <w:sz w:val="29"/>
          <w:szCs w:val="29"/>
          <w:lang w:eastAsia="es-ES"/>
          <w14:ligatures w14:val="none"/>
        </w:rPr>
        <w:t>Consello</w:t>
      </w:r>
      <w:proofErr w:type="spellEnd"/>
      <w:r w:rsidRPr="00F40E9C">
        <w:rPr>
          <w:rFonts w:ascii="Helvetica" w:eastAsia="Times New Roman" w:hAnsi="Helvetica" w:cs="Helvetica"/>
          <w:color w:val="000000"/>
          <w:kern w:val="0"/>
          <w:sz w:val="29"/>
          <w:szCs w:val="29"/>
          <w:lang w:eastAsia="es-ES"/>
          <w14:ligatures w14:val="none"/>
        </w:rPr>
        <w:t xml:space="preserve"> de Redacción de GRIAL.</w:t>
      </w:r>
    </w:p>
    <w:p w14:paraId="0771CE48" w14:textId="77777777" w:rsidR="00F40E9C" w:rsidRPr="00F40E9C" w:rsidRDefault="00F40E9C" w:rsidP="00F40E9C">
      <w:pPr>
        <w:shd w:val="clear" w:color="auto" w:fill="F7F7F7"/>
        <w:spacing w:before="100" w:beforeAutospacing="1" w:after="100" w:afterAutospacing="1" w:line="240" w:lineRule="auto"/>
        <w:ind w:left="754"/>
        <w:rPr>
          <w:rFonts w:ascii="Helvetica" w:eastAsia="Times New Roman" w:hAnsi="Helvetica" w:cs="Helvetica"/>
          <w:color w:val="000000"/>
          <w:kern w:val="0"/>
          <w:sz w:val="29"/>
          <w:szCs w:val="29"/>
          <w:lang w:eastAsia="es-ES"/>
          <w14:ligatures w14:val="none"/>
        </w:rPr>
      </w:pPr>
      <w:r w:rsidRPr="00F40E9C">
        <w:rPr>
          <w:rFonts w:ascii="Helvetica" w:eastAsia="Times New Roman" w:hAnsi="Helvetica" w:cs="Helvetica"/>
          <w:b/>
          <w:bCs/>
          <w:color w:val="000000"/>
          <w:kern w:val="0"/>
          <w:sz w:val="29"/>
          <w:szCs w:val="29"/>
          <w:lang w:eastAsia="es-ES"/>
          <w14:ligatures w14:val="none"/>
        </w:rPr>
        <w:t>Carlos M. Duarte.</w:t>
      </w:r>
      <w:r w:rsidRPr="00F40E9C">
        <w:rPr>
          <w:rFonts w:ascii="Helvetica" w:eastAsia="Times New Roman" w:hAnsi="Helvetica" w:cs="Helvetica"/>
          <w:color w:val="000000"/>
          <w:kern w:val="0"/>
          <w:sz w:val="29"/>
          <w:szCs w:val="29"/>
          <w:lang w:eastAsia="es-ES"/>
          <w14:ligatures w14:val="none"/>
        </w:rPr>
        <w:t xml:space="preserve"> Catedrático de Ciencias Marinas en la King Abdullah University, Arabia Saudí. Investigador del </w:t>
      </w:r>
      <w:proofErr w:type="spellStart"/>
      <w:r w:rsidRPr="00F40E9C">
        <w:rPr>
          <w:rFonts w:ascii="Helvetica" w:eastAsia="Times New Roman" w:hAnsi="Helvetica" w:cs="Helvetica"/>
          <w:color w:val="000000"/>
          <w:kern w:val="0"/>
          <w:sz w:val="29"/>
          <w:szCs w:val="29"/>
          <w:lang w:eastAsia="es-ES"/>
          <w14:ligatures w14:val="none"/>
        </w:rPr>
        <w:t>Arctic</w:t>
      </w:r>
      <w:proofErr w:type="spellEnd"/>
      <w:r w:rsidRPr="00F40E9C">
        <w:rPr>
          <w:rFonts w:ascii="Helvetica" w:eastAsia="Times New Roman" w:hAnsi="Helvetica" w:cs="Helvetica"/>
          <w:color w:val="000000"/>
          <w:kern w:val="0"/>
          <w:sz w:val="29"/>
          <w:szCs w:val="29"/>
          <w:lang w:eastAsia="es-ES"/>
          <w14:ligatures w14:val="none"/>
        </w:rPr>
        <w:t xml:space="preserve"> </w:t>
      </w:r>
      <w:proofErr w:type="spellStart"/>
      <w:r w:rsidRPr="00F40E9C">
        <w:rPr>
          <w:rFonts w:ascii="Helvetica" w:eastAsia="Times New Roman" w:hAnsi="Helvetica" w:cs="Helvetica"/>
          <w:color w:val="000000"/>
          <w:kern w:val="0"/>
          <w:sz w:val="29"/>
          <w:szCs w:val="29"/>
          <w:lang w:eastAsia="es-ES"/>
          <w14:ligatures w14:val="none"/>
        </w:rPr>
        <w:t>Research</w:t>
      </w:r>
      <w:proofErr w:type="spellEnd"/>
      <w:r w:rsidRPr="00F40E9C">
        <w:rPr>
          <w:rFonts w:ascii="Helvetica" w:eastAsia="Times New Roman" w:hAnsi="Helvetica" w:cs="Helvetica"/>
          <w:color w:val="000000"/>
          <w:kern w:val="0"/>
          <w:sz w:val="29"/>
          <w:szCs w:val="29"/>
          <w:lang w:eastAsia="es-ES"/>
          <w14:ligatures w14:val="none"/>
        </w:rPr>
        <w:t xml:space="preserve"> Centre, Aarhus </w:t>
      </w:r>
      <w:proofErr w:type="spellStart"/>
      <w:r w:rsidRPr="00F40E9C">
        <w:rPr>
          <w:rFonts w:ascii="Helvetica" w:eastAsia="Times New Roman" w:hAnsi="Helvetica" w:cs="Helvetica"/>
          <w:color w:val="000000"/>
          <w:kern w:val="0"/>
          <w:sz w:val="29"/>
          <w:szCs w:val="29"/>
          <w:lang w:eastAsia="es-ES"/>
          <w14:ligatures w14:val="none"/>
        </w:rPr>
        <w:t>University</w:t>
      </w:r>
      <w:proofErr w:type="spellEnd"/>
      <w:r w:rsidRPr="00F40E9C">
        <w:rPr>
          <w:rFonts w:ascii="Helvetica" w:eastAsia="Times New Roman" w:hAnsi="Helvetica" w:cs="Helvetica"/>
          <w:color w:val="000000"/>
          <w:kern w:val="0"/>
          <w:sz w:val="29"/>
          <w:szCs w:val="29"/>
          <w:lang w:eastAsia="es-ES"/>
          <w14:ligatures w14:val="none"/>
        </w:rPr>
        <w:t>, Denmark. Premio Nacional de Investigación, y Premio Fronteras del Conocimiento en Ecología y Biología de la Conservación 2020. Profesor de Investigación del CSIC, en excedencia.</w:t>
      </w:r>
    </w:p>
    <w:p w14:paraId="34034BD7" w14:textId="77777777" w:rsidR="00F40E9C" w:rsidRPr="00F40E9C" w:rsidRDefault="00F40E9C" w:rsidP="00F40E9C">
      <w:pPr>
        <w:spacing w:before="113" w:after="113" w:line="240" w:lineRule="auto"/>
        <w:rPr>
          <w:rFonts w:ascii="Helvetica" w:eastAsia="Times New Roman" w:hAnsi="Helvetica" w:cs="Helvetica"/>
          <w:color w:val="000000"/>
          <w:kern w:val="0"/>
          <w:sz w:val="29"/>
          <w:szCs w:val="29"/>
          <w:lang w:eastAsia="es-ES"/>
          <w14:ligatures w14:val="none"/>
        </w:rPr>
      </w:pPr>
      <w:r w:rsidRPr="00F40E9C">
        <w:rPr>
          <w:rFonts w:ascii="Helvetica" w:eastAsia="Times New Roman" w:hAnsi="Helvetica" w:cs="Helvetica"/>
          <w:color w:val="000000"/>
          <w:kern w:val="0"/>
          <w:sz w:val="29"/>
          <w:szCs w:val="29"/>
          <w:lang w:eastAsia="es-ES"/>
          <w14:ligatures w14:val="none"/>
        </w:rPr>
        <w:pict w14:anchorId="72EF617F">
          <v:rect id="_x0000_i1025" style="width:562.5pt;height:1.5pt" o:hrpct="0" o:hrstd="t" o:hr="t" fillcolor="#a0a0a0" stroked="f"/>
        </w:pict>
      </w:r>
    </w:p>
    <w:p w14:paraId="06B3B4FD" w14:textId="658E1622" w:rsidR="00F40E9C" w:rsidRPr="00F40E9C" w:rsidRDefault="00F40E9C" w:rsidP="00F40E9C">
      <w:pPr>
        <w:spacing w:after="0" w:line="240" w:lineRule="auto"/>
        <w:rPr>
          <w:rFonts w:ascii="Helvetica" w:eastAsia="Times New Roman" w:hAnsi="Helvetica" w:cs="Helvetica"/>
          <w:color w:val="000000"/>
          <w:kern w:val="0"/>
          <w:sz w:val="29"/>
          <w:szCs w:val="29"/>
          <w:lang w:eastAsia="es-ES"/>
          <w14:ligatures w14:val="none"/>
        </w:rPr>
      </w:pPr>
    </w:p>
    <w:p w14:paraId="6D3CCF23" w14:textId="77777777" w:rsidR="00060A72" w:rsidRDefault="00060A72" w:rsidP="00F40E9C"/>
    <w:sectPr w:rsidR="00060A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9C"/>
    <w:rsid w:val="00060A72"/>
    <w:rsid w:val="003C3D94"/>
    <w:rsid w:val="003D4809"/>
    <w:rsid w:val="00D81905"/>
    <w:rsid w:val="00F40E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C18E"/>
  <w15:chartTrackingRefBased/>
  <w15:docId w15:val="{471390C3-4C89-40E0-869B-B3CA276C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s-ES"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0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0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0E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0E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40E9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40E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40E9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40E9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40E9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0E9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0E9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0E9C"/>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0E9C"/>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40E9C"/>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40E9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40E9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40E9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40E9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40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0E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0E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0E9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40E9C"/>
    <w:pPr>
      <w:spacing w:before="160"/>
      <w:jc w:val="center"/>
    </w:pPr>
    <w:rPr>
      <w:i/>
      <w:iCs/>
      <w:color w:val="404040" w:themeColor="text1" w:themeTint="BF"/>
    </w:rPr>
  </w:style>
  <w:style w:type="character" w:customStyle="1" w:styleId="CitaCar">
    <w:name w:val="Cita Car"/>
    <w:basedOn w:val="Fuentedeprrafopredeter"/>
    <w:link w:val="Cita"/>
    <w:uiPriority w:val="29"/>
    <w:rsid w:val="00F40E9C"/>
    <w:rPr>
      <w:i/>
      <w:iCs/>
      <w:color w:val="404040" w:themeColor="text1" w:themeTint="BF"/>
    </w:rPr>
  </w:style>
  <w:style w:type="paragraph" w:styleId="Prrafodelista">
    <w:name w:val="List Paragraph"/>
    <w:basedOn w:val="Normal"/>
    <w:uiPriority w:val="34"/>
    <w:qFormat/>
    <w:rsid w:val="00F40E9C"/>
    <w:pPr>
      <w:ind w:left="720"/>
      <w:contextualSpacing/>
    </w:pPr>
  </w:style>
  <w:style w:type="character" w:styleId="nfasisintenso">
    <w:name w:val="Intense Emphasis"/>
    <w:basedOn w:val="Fuentedeprrafopredeter"/>
    <w:uiPriority w:val="21"/>
    <w:qFormat/>
    <w:rsid w:val="00F40E9C"/>
    <w:rPr>
      <w:i/>
      <w:iCs/>
      <w:color w:val="0F4761" w:themeColor="accent1" w:themeShade="BF"/>
    </w:rPr>
  </w:style>
  <w:style w:type="paragraph" w:styleId="Citadestacada">
    <w:name w:val="Intense Quote"/>
    <w:basedOn w:val="Normal"/>
    <w:next w:val="Normal"/>
    <w:link w:val="CitadestacadaCar"/>
    <w:uiPriority w:val="30"/>
    <w:qFormat/>
    <w:rsid w:val="00F40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0E9C"/>
    <w:rPr>
      <w:i/>
      <w:iCs/>
      <w:color w:val="0F4761" w:themeColor="accent1" w:themeShade="BF"/>
    </w:rPr>
  </w:style>
  <w:style w:type="character" w:styleId="Referenciaintensa">
    <w:name w:val="Intense Reference"/>
    <w:basedOn w:val="Fuentedeprrafopredeter"/>
    <w:uiPriority w:val="32"/>
    <w:qFormat/>
    <w:rsid w:val="00F40E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avozdegalicia.es/noticia/somosmar/2020/07/22/csic-tragara-oceanografico/0003_202007G22P3399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vestopi.es/Documentos/IEO/2020_06_08_InformeGT_IEO.pdf" TargetMode="External"/><Relationship Id="rId5" Type="http://schemas.openxmlformats.org/officeDocument/2006/relationships/hyperlink" Target="https://www.lavozdegalicia.es/noticia/somosmar/2020/06/22/drama-ieo-remanente-90-millones-poder-pagar-proveedores/0003_202006G22P22991.htm" TargetMode="External"/><Relationship Id="rId4" Type="http://schemas.openxmlformats.org/officeDocument/2006/relationships/hyperlink" Target="https://www.google.com/preferences/source?q=https://www.lavozdegalicia.es"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1707</Words>
  <Characters>9394</Characters>
  <Application>Microsoft Office Word</Application>
  <DocSecurity>0</DocSecurity>
  <Lines>78</Lines>
  <Paragraphs>22</Paragraphs>
  <ScaleCrop>false</ScaleCrop>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Tortosa</dc:creator>
  <cp:keywords/>
  <dc:description/>
  <cp:lastModifiedBy>Enrique Tortosa</cp:lastModifiedBy>
  <cp:revision>1</cp:revision>
  <dcterms:created xsi:type="dcterms:W3CDTF">2026-05-22T18:01:00Z</dcterms:created>
  <dcterms:modified xsi:type="dcterms:W3CDTF">2026-05-22T18:05:00Z</dcterms:modified>
</cp:coreProperties>
</file>